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Override PartName="/word/footer1.xml" ContentType="application/vnd.openxmlformats-officedocument.wordprocessingml.footer+xml"/>
  <Override PartName="/word/numbering.xml" ContentType="application/vnd.openxmlformats-officedocument.wordprocessingml.numbering+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body>
    <w:p>
      <w:pPr>
        <w:jc w:val="both"/>
        <w:rPr>
          <w:lang w:val="en-US"/>
        </w:rPr>
      </w:pPr>
    </w:p>
    <w:p>
      <w:pPr>
        <w:jc w:val="center"/>
        <w:rPr>
          <w:lang w:val="en-US"/>
          <w:b/>
          <w:sz w:val="26"/>
        </w:rPr>
      </w:pPr>
    </w:p>
    <w:p>
      <w:pPr>
        <w:jc w:val="center"/>
        <w:rPr>
          <w:lang w:val="en-US"/>
          <w:b/>
          <w:sz w:val="26"/>
        </w:rPr>
      </w:pPr>
      <w:r>
        <w:rPr>
          <w:lang w:val="en-US"/>
          <w:b/>
          <w:sz w:val="26"/>
        </w:rPr>
        <w:t>PROPOSED AMENDED CONSTITUTION</w:t>
      </w:r>
    </w:p>
    <w:p>
      <w:pPr>
        <w:jc w:val="center"/>
        <w:rPr>
          <w:lang w:val="en-US"/>
          <w:b/>
          <w:sz w:val="26"/>
        </w:rPr>
      </w:pPr>
      <w:r>
        <w:rPr>
          <w:lang w:val="en-US"/>
          <w:b/>
          <w:sz w:val="26"/>
        </w:rPr>
        <w:t>OF</w:t>
      </w:r>
    </w:p>
    <w:p>
      <w:pPr>
        <w:jc w:val="center"/>
        <w:rPr>
          <w:lang w:val="en-US"/>
          <w:b/>
          <w:sz w:val="26"/>
        </w:rPr>
      </w:pPr>
      <w:r>
        <w:rPr>
          <w:lang w:val="en-US"/>
          <w:b/>
          <w:sz w:val="26"/>
        </w:rPr>
        <w:t>SEMINARY-ST ANNE'S SCHOOL OLD GIRLS ASSOCIATION [SSASOGA]</w:t>
      </w:r>
    </w:p>
    <w:p>
      <w:pPr>
        <w:jc w:val="both"/>
        <w:rPr>
          <w:lang w:val="en-US"/>
          <w:sz w:val="6"/>
          <w:szCs w:val="6"/>
        </w:rPr>
      </w:pPr>
    </w:p>
    <w:p>
      <w:pPr>
        <w:jc w:val="both"/>
        <w:rPr>
          <w:lang w:val="en-US"/>
          <w:b/>
          <w:u w:val="single" w:color="auto"/>
        </w:rPr>
      </w:pPr>
    </w:p>
    <w:p>
      <w:pPr>
        <w:jc w:val="both"/>
        <w:rPr>
          <w:lang w:val="en-US"/>
          <w:b/>
          <w:u w:val="single" w:color="auto"/>
        </w:rPr>
      </w:pPr>
      <w:r>
        <w:rPr>
          <w:lang w:val="en-US"/>
          <w:b/>
          <w:u w:val="single" w:color="auto"/>
        </w:rPr>
        <w:t>PREAMBLE</w:t>
      </w:r>
    </w:p>
    <w:p>
      <w:pPr>
        <w:jc w:val="both"/>
        <w:rPr>
          <w:lang w:val="en-US"/>
          <w:sz w:val="10"/>
          <w:szCs w:val="10"/>
        </w:rPr>
      </w:pPr>
    </w:p>
    <w:p>
      <w:pPr>
        <w:jc w:val="both"/>
        <w:rPr>
          <w:lang w:val="en-US"/>
        </w:rPr>
      </w:pPr>
      <w:r>
        <w:rPr>
          <w:lang w:val="en-US"/>
        </w:rPr>
        <w:t>We, the members of SEMINARY - ST ANNE'S SCHOOL OLD GIRLS ASSOCIATION a not for-profit and non­political organization do firmly and solemnly resolve to provide for ourselves a Constitution and, to be governed by the provisions therein contained.</w:t>
      </w:r>
    </w:p>
    <w:p>
      <w:pPr>
        <w:jc w:val="both"/>
        <w:rPr>
          <w:lang w:val="en-US"/>
          <w:sz w:val="10"/>
          <w:szCs w:val="10"/>
        </w:rPr>
      </w:pPr>
    </w:p>
    <w:p>
      <w:pPr>
        <w:jc w:val="both"/>
        <w:rPr>
          <w:lang w:val="en-US"/>
        </w:rPr>
      </w:pPr>
      <w:r>
        <w:rPr>
          <w:lang w:val="en-US"/>
          <w:b/>
          <w:bCs/>
        </w:rPr>
        <w:t xml:space="preserve">ARTICLE I: NAME </w:t>
      </w:r>
    </w:p>
    <w:p>
      <w:pPr>
        <w:jc w:val="both"/>
        <w:rPr>
          <w:lang w:val="en-US"/>
        </w:rPr>
      </w:pPr>
    </w:p>
    <w:p>
      <w:pPr>
        <w:jc w:val="both"/>
        <w:rPr>
          <w:lang w:val="en-US"/>
        </w:rPr>
      </w:pPr>
      <w:r>
        <w:rPr>
          <w:lang w:val="en-US"/>
        </w:rPr>
        <w:t xml:space="preserve">The name of the Association is SEMINARY-ST ANNE'S SCHOOL OLD GIRLS ASSOCIATION . (THE ASSOCIATION) </w:t>
      </w:r>
    </w:p>
    <w:p>
      <w:pPr>
        <w:jc w:val="both"/>
        <w:rPr>
          <w:lang w:val="en-US"/>
        </w:rPr>
      </w:pPr>
    </w:p>
    <w:p>
      <w:pPr>
        <w:jc w:val="both"/>
        <w:rPr>
          <w:lang w:val="en-US"/>
          <w:b/>
          <w:bCs/>
        </w:rPr>
      </w:pPr>
      <w:r>
        <w:rPr>
          <w:lang w:val="en-US"/>
          <w:b/>
          <w:bCs/>
        </w:rPr>
        <w:t>ARTICLE 2: MOTTO AND COLOUR</w:t>
      </w:r>
    </w:p>
    <w:p>
      <w:pPr>
        <w:jc w:val="both"/>
        <w:rPr>
          <w:lang w:val="en-US"/>
          <w:bCs/>
        </w:rPr>
      </w:pPr>
    </w:p>
    <w:p>
      <w:pPr>
        <w:jc w:val="both"/>
        <w:rPr>
          <w:lang w:val="en-US"/>
          <w:bCs/>
        </w:rPr>
      </w:pPr>
      <w:r>
        <w:rPr>
          <w:lang w:val="en-US"/>
          <w:bCs/>
        </w:rPr>
        <w:t xml:space="preserve">The Motto of the Association shall be the Motto of the School – COURAGE, MODESTY, SINCERITY. </w:t>
      </w:r>
    </w:p>
    <w:p>
      <w:pPr>
        <w:jc w:val="both"/>
        <w:rPr>
          <w:lang w:val="en-US"/>
          <w:bCs/>
        </w:rPr>
      </w:pPr>
      <w:r>
        <w:rPr>
          <w:lang w:val="en-US"/>
          <w:bCs/>
        </w:rPr>
        <w:t>The colours of the Association shall be PURPLE and GREEN.</w:t>
      </w:r>
    </w:p>
    <w:p>
      <w:pPr>
        <w:jc w:val="both"/>
        <w:rPr>
          <w:lang w:val="en-US"/>
          <w:bCs/>
        </w:rPr>
      </w:pPr>
    </w:p>
    <w:p>
      <w:pPr>
        <w:jc w:val="both"/>
        <w:rPr>
          <w:lang w:val="en-US"/>
        </w:rPr>
      </w:pPr>
      <w:r>
        <w:rPr>
          <w:lang w:val="en-US"/>
          <w:b/>
          <w:bCs/>
        </w:rPr>
        <w:t xml:space="preserve">ARTICLE 3: REGISTERED ADDRESS </w:t>
      </w:r>
    </w:p>
    <w:p>
      <w:pPr>
        <w:jc w:val="both"/>
        <w:rPr>
          <w:lang w:val="en-US"/>
        </w:rPr>
      </w:pPr>
    </w:p>
    <w:p>
      <w:pPr>
        <w:jc w:val="both"/>
        <w:rPr>
          <w:lang w:val="en-US"/>
        </w:rPr>
      </w:pPr>
      <w:r>
        <w:rPr>
          <w:lang w:val="en-US"/>
        </w:rPr>
        <w:t xml:space="preserve">The registered address </w:t>
      </w:r>
      <w:r>
        <w:rPr>
          <w:lang w:val="en-US"/>
          <w:bCs/>
        </w:rPr>
        <w:t>and Headquarters</w:t>
      </w:r>
      <w:r>
        <w:rPr>
          <w:lang w:val="en-US"/>
        </w:rPr>
        <w:t xml:space="preserve"> of the Association shall be ST. ANNE’S SCHOOL, MOLETE, IBADAN, OYO STATE, NIGERIA.</w:t>
      </w:r>
    </w:p>
    <w:p>
      <w:pPr>
        <w:jc w:val="both"/>
        <w:rPr>
          <w:lang w:val="en-US"/>
        </w:rPr>
      </w:pPr>
    </w:p>
    <w:p>
      <w:pPr>
        <w:jc w:val="both"/>
        <w:rPr>
          <w:lang w:val="en-US"/>
          <w:b/>
          <w:bCs/>
        </w:rPr>
      </w:pPr>
      <w:r>
        <w:rPr>
          <w:lang w:val="en-US"/>
          <w:b/>
          <w:bCs/>
        </w:rPr>
        <w:t>ARTICLE 4: VISION AND MISSION STATEMENTS</w:t>
      </w:r>
    </w:p>
    <w:p>
      <w:pPr>
        <w:jc w:val="both"/>
        <w:rPr>
          <w:lang w:val="en-US"/>
          <w:b/>
          <w:bCs/>
        </w:rPr>
      </w:pPr>
      <w:r>
        <w:rPr>
          <w:lang w:val="en-US"/>
          <w:b/>
          <w:bCs/>
        </w:rPr>
        <w:t xml:space="preserve">                </w:t>
      </w:r>
    </w:p>
    <w:p>
      <w:pPr>
        <w:jc w:val="both"/>
        <w:rPr>
          <w:lang w:val="en-US"/>
          <w:b/>
          <w:bCs/>
        </w:rPr>
      </w:pPr>
      <w:r>
        <w:rPr>
          <w:lang w:val="en-US"/>
          <w:b/>
          <w:bCs/>
        </w:rPr>
        <w:t xml:space="preserve">               1.    VISION STATEMENT</w:t>
      </w:r>
    </w:p>
    <w:p>
      <w:pPr>
        <w:jc w:val="both"/>
        <w:rPr>
          <w:lang w:val="en-US"/>
          <w:b/>
          <w:bCs/>
        </w:rPr>
      </w:pPr>
      <w:r>
        <w:rPr>
          <w:lang w:val="en-US"/>
          <w:b/>
          <w:bCs/>
        </w:rPr>
        <w:t xml:space="preserve">                   To be a united force supporting excellent, moral, spiritual and academic training   </w:t>
      </w:r>
    </w:p>
    <w:p>
      <w:pPr>
        <w:jc w:val="both"/>
        <w:rPr>
          <w:lang w:val="en-US"/>
          <w:b/>
          <w:bCs/>
        </w:rPr>
      </w:pPr>
      <w:r>
        <w:rPr>
          <w:lang w:val="en-US"/>
          <w:b/>
          <w:bCs/>
        </w:rPr>
        <w:t xml:space="preserve">                   of girls in our Alma Mater</w:t>
      </w:r>
    </w:p>
    <w:p>
      <w:pPr>
        <w:jc w:val="both"/>
        <w:rPr>
          <w:lang w:val="en-US"/>
          <w:b/>
          <w:bCs/>
        </w:rPr>
      </w:pPr>
    </w:p>
    <w:p>
      <w:pPr>
        <w:jc w:val="both"/>
        <w:rPr>
          <w:lang w:val="en-US"/>
          <w:b/>
          <w:bCs/>
        </w:rPr>
      </w:pPr>
      <w:r>
        <w:rPr>
          <w:lang w:val="en-US"/>
          <w:b/>
          <w:bCs/>
        </w:rPr>
        <w:t xml:space="preserve">              2.     MISSION STATEMENT </w:t>
      </w:r>
    </w:p>
    <w:p>
      <w:pPr>
        <w:jc w:val="both"/>
        <w:rPr>
          <w:lang w:val="en-US"/>
          <w:b/>
          <w:bCs/>
        </w:rPr>
      </w:pPr>
      <w:r>
        <w:rPr>
          <w:lang w:val="en-US"/>
          <w:b/>
          <w:bCs/>
        </w:rPr>
        <w:t xml:space="preserve">                   To unite all old students to support our Alma Mater in maintaining a conducive</w:t>
      </w:r>
    </w:p>
    <w:p>
      <w:pPr>
        <w:jc w:val="both"/>
        <w:rPr>
          <w:lang w:val="en-US"/>
          <w:b/>
          <w:bCs/>
        </w:rPr>
      </w:pPr>
      <w:r>
        <w:rPr>
          <w:lang w:val="en-US"/>
          <w:b/>
          <w:bCs/>
        </w:rPr>
        <w:t xml:space="preserve">                  environment for excellent educational, moral training and psychological </w:t>
      </w:r>
    </w:p>
    <w:p>
      <w:pPr>
        <w:jc w:val="both"/>
        <w:rPr>
          <w:lang w:val="en-US"/>
          <w:b/>
          <w:bCs/>
        </w:rPr>
      </w:pPr>
      <w:r>
        <w:rPr>
          <w:lang w:val="en-US"/>
          <w:b/>
          <w:bCs/>
        </w:rPr>
        <w:t xml:space="preserve">                   well-being of girls.</w:t>
      </w:r>
    </w:p>
    <w:p>
      <w:pPr>
        <w:jc w:val="both"/>
        <w:rPr>
          <w:lang w:val="en-US"/>
          <w:b/>
          <w:bCs/>
        </w:rPr>
      </w:pPr>
      <w:r>
        <w:rPr>
          <w:lang w:val="en-US"/>
          <w:b/>
          <w:bCs/>
        </w:rPr>
        <w:t xml:space="preserve">                      </w:t>
      </w:r>
    </w:p>
    <w:p>
      <w:pPr>
        <w:jc w:val="both"/>
        <w:rPr>
          <w:lang w:val="en-US"/>
          <w:b/>
          <w:bCs/>
        </w:rPr>
      </w:pPr>
      <w:r>
        <w:rPr>
          <w:lang w:val="en-US"/>
          <w:b/>
          <w:bCs/>
        </w:rPr>
        <w:t xml:space="preserve">                   </w:t>
      </w:r>
    </w:p>
    <w:p>
      <w:pPr>
        <w:jc w:val="both"/>
        <w:rPr>
          <w:lang w:val="en-US"/>
        </w:rPr>
      </w:pPr>
      <w:r>
        <w:rPr>
          <w:lang w:val="en-US"/>
          <w:b/>
          <w:bCs/>
        </w:rPr>
        <w:t xml:space="preserve">ARTICLE 5: AIMS AND OBJECTIVES </w:t>
      </w:r>
    </w:p>
    <w:p>
      <w:pPr>
        <w:jc w:val="both"/>
        <w:rPr>
          <w:lang w:val="en-US"/>
        </w:rPr>
      </w:pPr>
    </w:p>
    <w:p>
      <w:pPr>
        <w:jc w:val="both"/>
        <w:rPr>
          <w:lang w:val="en-US"/>
        </w:rPr>
      </w:pPr>
      <w:r>
        <w:rPr>
          <w:lang w:val="en-US"/>
        </w:rPr>
        <w:t xml:space="preserve">The aims and objectives of the Association shall be: </w:t>
      </w:r>
    </w:p>
    <w:p>
      <w:pPr>
        <w:pStyle w:val="ListParagraph"/>
        <w:contextualSpacing w:val="off"/>
        <w:jc w:val="both"/>
        <w:rPr>
          <w:lang w:val="en-US"/>
          <w:bCs/>
        </w:rPr>
      </w:pPr>
    </w:p>
    <w:p>
      <w:pPr>
        <w:pStyle w:val="ListParagraph"/>
        <w:ind w:hanging="720"/>
        <w:contextualSpacing w:val="off"/>
        <w:jc w:val="both"/>
        <w:numPr>
          <w:ilvl w:val="0"/>
          <w:numId w:val="1"/>
        </w:numPr>
        <w:rPr>
          <w:lang w:val="en-US"/>
          <w:bCs/>
        </w:rPr>
      </w:pPr>
      <w:r>
        <w:rPr>
          <w:lang w:val="en-US"/>
          <w:bCs/>
        </w:rPr>
        <w:t>To promote the education, welfare and development of the girl-child in Nigeria.</w:t>
      </w:r>
    </w:p>
    <w:p>
      <w:pPr>
        <w:pStyle w:val="ListParagraph"/>
        <w:contextualSpacing w:val="off"/>
        <w:jc w:val="both"/>
        <w:rPr>
          <w:lang w:val="en-US"/>
          <w:bCs/>
        </w:rPr>
      </w:pPr>
    </w:p>
    <w:p>
      <w:pPr>
        <w:pStyle w:val="ListParagraph"/>
        <w:ind w:hanging="720"/>
        <w:contextualSpacing w:val="off"/>
        <w:jc w:val="both"/>
        <w:numPr>
          <w:ilvl w:val="0"/>
          <w:numId w:val="1"/>
        </w:numPr>
        <w:rPr>
          <w:lang w:val="en-US"/>
          <w:bCs/>
        </w:rPr>
      </w:pPr>
      <w:r>
        <w:rPr>
          <w:lang w:val="en-US"/>
          <w:bCs/>
        </w:rPr>
        <w:t xml:space="preserve">To constantly remind members of their responsibility and loyalty to their Alma Mater; and to inform members about the activities and development programmes of the School. </w:t>
      </w:r>
    </w:p>
    <w:p>
      <w:pPr>
        <w:pStyle w:val="ListParagraph"/>
        <w:contextualSpacing w:val="off"/>
        <w:jc w:val="both"/>
        <w:rPr>
          <w:lang w:val="en-US"/>
          <w:bCs/>
        </w:rPr>
      </w:pPr>
    </w:p>
    <w:p>
      <w:pPr>
        <w:pStyle w:val="ListParagraph"/>
        <w:ind w:hanging="720"/>
        <w:contextualSpacing w:val="off"/>
        <w:jc w:val="both"/>
        <w:numPr>
          <w:ilvl w:val="0"/>
          <w:numId w:val="1"/>
        </w:numPr>
        <w:rPr>
          <w:lang w:val="en-US"/>
          <w:bCs/>
        </w:rPr>
      </w:pPr>
      <w:r>
        <w:rPr>
          <w:lang w:val="en-US"/>
          <w:bCs/>
        </w:rPr>
        <w:t>To foster unity, understanding and friendly co-operation among all Old students of the School irrespective of age, creed, colour, religion, ethnicity or place of abode.</w:t>
      </w:r>
    </w:p>
    <w:p>
      <w:pPr>
        <w:pStyle w:val="ListParagraph"/>
        <w:contextualSpacing w:val="off"/>
        <w:jc w:val="both"/>
        <w:rPr>
          <w:lang w:val="en-US"/>
          <w:bCs/>
        </w:rPr>
      </w:pPr>
    </w:p>
    <w:p>
      <w:pPr>
        <w:pStyle w:val="ListParagraph"/>
        <w:ind w:hanging="720"/>
        <w:contextualSpacing w:val="off"/>
        <w:jc w:val="both"/>
        <w:numPr>
          <w:ilvl w:val="0"/>
          <w:numId w:val="1"/>
        </w:numPr>
        <w:rPr>
          <w:lang w:val="en-US"/>
          <w:bCs/>
        </w:rPr>
      </w:pPr>
      <w:r>
        <w:rPr>
          <w:lang w:val="en-US"/>
          <w:bCs/>
        </w:rPr>
        <w:t>To cherish and protect all the traditions of the School which the Association considers worthy of being preserved; and to serve jointly and severally as a source of inspiration for the current students of the School.</w:t>
      </w:r>
    </w:p>
    <w:p>
      <w:pPr>
        <w:pStyle w:val="ListParagraph"/>
        <w:contextualSpacing w:val="off"/>
        <w:jc w:val="both"/>
        <w:rPr>
          <w:lang w:val="en-US"/>
          <w:bCs/>
        </w:rPr>
      </w:pPr>
    </w:p>
    <w:p>
      <w:pPr>
        <w:pStyle w:val="ListParagraph"/>
        <w:ind w:hanging="720"/>
        <w:contextualSpacing w:val="off"/>
        <w:jc w:val="both"/>
        <w:numPr>
          <w:ilvl w:val="0"/>
          <w:numId w:val="1"/>
        </w:numPr>
        <w:rPr>
          <w:lang w:val="en-US"/>
          <w:bCs/>
        </w:rPr>
      </w:pPr>
      <w:r>
        <w:rPr>
          <w:lang w:val="en-US"/>
          <w:bCs/>
        </w:rPr>
        <w:t>To develop and encourage a healthy competitive spirit and foster innovation within, and between sets in all spheres of developmental activities and projects for the improvement of the School.</w:t>
      </w:r>
    </w:p>
    <w:p>
      <w:pPr>
        <w:pStyle w:val="ListParagraph"/>
        <w:contextualSpacing w:val="off"/>
        <w:jc w:val="both"/>
        <w:rPr>
          <w:lang w:val="en-US"/>
          <w:bCs/>
        </w:rPr>
      </w:pPr>
    </w:p>
    <w:p>
      <w:pPr>
        <w:pStyle w:val="ListParagraph"/>
        <w:ind w:hanging="720"/>
        <w:contextualSpacing w:val="off"/>
        <w:jc w:val="both"/>
        <w:numPr>
          <w:ilvl w:val="0"/>
          <w:numId w:val="1"/>
        </w:numPr>
        <w:rPr>
          <w:lang w:val="en-US"/>
          <w:bCs/>
        </w:rPr>
      </w:pPr>
      <w:r>
        <w:rPr>
          <w:lang w:val="en-US"/>
          <w:bCs/>
        </w:rPr>
        <w:t>To establish an Endowment Fund towards development projects within the School, including building, renovating and maintenance.</w:t>
      </w:r>
    </w:p>
    <w:p>
      <w:pPr>
        <w:pStyle w:val="ListParagraph"/>
        <w:ind w:hanging="720"/>
        <w:contextualSpacing w:val="off"/>
        <w:jc w:val="both"/>
        <w:rPr>
          <w:lang w:val="en-US"/>
          <w:bCs/>
        </w:rPr>
      </w:pPr>
    </w:p>
    <w:p>
      <w:pPr>
        <w:pStyle w:val="ListParagraph"/>
        <w:ind w:hanging="720"/>
        <w:contextualSpacing w:val="off"/>
        <w:jc w:val="both"/>
        <w:numPr>
          <w:ilvl w:val="0"/>
          <w:numId w:val="1"/>
        </w:numPr>
        <w:rPr>
          <w:lang w:val="en-US"/>
          <w:bCs/>
        </w:rPr>
      </w:pPr>
      <w:r>
        <w:rPr>
          <w:lang w:val="en-US"/>
          <w:bCs/>
        </w:rPr>
        <w:t>To arrange lectures, seminars and symposia on matters of contemporary interest and publish the relative proceedings as may be deemed expedient.</w:t>
      </w:r>
    </w:p>
    <w:p>
      <w:pPr>
        <w:pStyle w:val="ListParagraph"/>
        <w:contextualSpacing w:val="off"/>
        <w:jc w:val="both"/>
        <w:rPr>
          <w:lang w:val="en-US"/>
          <w:bCs/>
        </w:rPr>
      </w:pPr>
    </w:p>
    <w:p>
      <w:pPr>
        <w:pStyle w:val="ListParagraph"/>
        <w:ind w:hanging="720"/>
        <w:contextualSpacing w:val="off"/>
        <w:jc w:val="both"/>
        <w:numPr>
          <w:ilvl w:val="0"/>
          <w:numId w:val="1"/>
        </w:numPr>
        <w:rPr>
          <w:lang w:val="en-US"/>
          <w:bCs/>
        </w:rPr>
      </w:pPr>
      <w:r>
        <w:rPr>
          <w:lang w:val="en-US"/>
          <w:bCs/>
        </w:rPr>
        <w:t>To reward and promote excellence within the School by supporting and  maintaining scholarships and awards.</w:t>
      </w:r>
    </w:p>
    <w:p>
      <w:pPr>
        <w:jc w:val="both"/>
        <w:rPr>
          <w:lang w:val="en-US"/>
          <w:bCs/>
          <w:u w:val="single" w:color="auto"/>
        </w:rPr>
      </w:pPr>
    </w:p>
    <w:p>
      <w:pPr>
        <w:pStyle w:val="ListParagraph"/>
        <w:ind w:hanging="720"/>
        <w:contextualSpacing w:val="off"/>
        <w:jc w:val="both"/>
        <w:numPr>
          <w:ilvl w:val="0"/>
          <w:numId w:val="1"/>
        </w:numPr>
        <w:rPr>
          <w:lang w:val="en-US"/>
          <w:bCs/>
        </w:rPr>
      </w:pPr>
      <w:r>
        <w:rPr>
          <w:lang w:val="en-US"/>
          <w:bCs/>
        </w:rPr>
        <w:t>To coordinate the activities of all Branches within the jurisdiction of the Association and ensure peaceful co­ existence of branches and its members where necessary.</w:t>
      </w:r>
    </w:p>
    <w:p>
      <w:pPr>
        <w:pStyle w:val="ListParagraph"/>
        <w:rPr>
          <w:lang w:val="en-US"/>
          <w:bCs/>
        </w:rPr>
      </w:pPr>
    </w:p>
    <w:p>
      <w:pPr>
        <w:pStyle w:val="ListParagraph"/>
        <w:ind w:hanging="720"/>
        <w:contextualSpacing w:val="off"/>
        <w:jc w:val="both"/>
        <w:numPr>
          <w:ilvl w:val="0"/>
          <w:numId w:val="1"/>
        </w:numPr>
        <w:rPr>
          <w:lang w:val="en-US"/>
          <w:bCs/>
        </w:rPr>
      </w:pPr>
      <w:r>
        <w:rPr>
          <w:lang w:val="en-US"/>
          <w:bCs/>
        </w:rPr>
        <w:t>To be role models to the students and Worthy Ambassadors of the School to the World at large.</w:t>
      </w:r>
    </w:p>
    <w:p>
      <w:pPr>
        <w:pStyle w:val="ListParagraph"/>
        <w:rPr>
          <w:lang w:val="en-US"/>
          <w:bCs/>
        </w:rPr>
      </w:pPr>
    </w:p>
    <w:p>
      <w:pPr>
        <w:jc w:val="both"/>
        <w:rPr>
          <w:lang w:val="en-US"/>
          <w:bCs/>
        </w:rPr>
      </w:pPr>
    </w:p>
    <w:p>
      <w:pPr>
        <w:jc w:val="both"/>
        <w:rPr>
          <w:lang w:val="en-US"/>
          <w:bCs/>
        </w:rPr>
      </w:pPr>
    </w:p>
    <w:p>
      <w:pPr>
        <w:pStyle w:val="ListParagraph"/>
        <w:rPr>
          <w:lang w:val="en-US"/>
          <w:bCs/>
        </w:rPr>
      </w:pPr>
    </w:p>
    <w:p>
      <w:pPr>
        <w:jc w:val="both"/>
        <w:rPr>
          <w:lang w:val="en-US"/>
          <w:bCs/>
        </w:rPr>
      </w:pPr>
    </w:p>
    <w:p>
      <w:pPr>
        <w:jc w:val="both"/>
        <w:rPr>
          <w:lang w:val="en-US"/>
        </w:rPr>
      </w:pPr>
      <w:r>
        <w:rPr>
          <w:lang w:val="en-US"/>
          <w:b/>
          <w:bCs/>
        </w:rPr>
        <w:t xml:space="preserve">ARTICLE 5: MEMBERSHIP </w:t>
      </w:r>
    </w:p>
    <w:p>
      <w:pPr>
        <w:jc w:val="both"/>
        <w:rPr>
          <w:lang w:val="en-US"/>
        </w:rPr>
      </w:pPr>
    </w:p>
    <w:p>
      <w:pPr>
        <w:pStyle w:val="ListParagraph"/>
        <w:ind w:left="720"/>
        <w:contextualSpacing w:val="off"/>
        <w:jc w:val="both"/>
        <w:numPr>
          <w:ilvl w:val="0"/>
          <w:numId w:val="2"/>
        </w:numPr>
        <w:rPr>
          <w:lang w:val="en-US"/>
        </w:rPr>
      </w:pPr>
      <w:r>
        <w:rPr>
          <w:lang w:val="en-US"/>
        </w:rPr>
        <w:t xml:space="preserve">Every Old Girl of Girls’ Seminary Lagos, Kudeti Girls School, Ibadan and, St. Anne’s School, Molete, Ibadan [hereinafter collectively referred to as ‘the School’ shall be eligible for membership of the Association. </w:t>
      </w:r>
    </w:p>
    <w:p>
      <w:pPr>
        <w:ind w:left="720"/>
        <w:jc w:val="both"/>
        <w:rPr>
          <w:lang w:val="en-US"/>
        </w:rPr>
      </w:pPr>
    </w:p>
    <w:p>
      <w:pPr>
        <w:pStyle w:val="ListParagraph"/>
        <w:ind w:left="720"/>
        <w:contextualSpacing w:val="off"/>
        <w:jc w:val="both"/>
        <w:numPr>
          <w:ilvl w:val="0"/>
          <w:numId w:val="2"/>
        </w:numPr>
        <w:rPr>
          <w:lang w:val="en-US"/>
        </w:rPr>
      </w:pPr>
      <w:r>
        <w:rPr>
          <w:lang w:val="en-US"/>
        </w:rPr>
        <w:t>The Association shall keep a register of all Old Girls of the School.</w:t>
      </w:r>
    </w:p>
    <w:p>
      <w:pPr>
        <w:pStyle w:val="ListParagraph"/>
        <w:contextualSpacing w:val="off"/>
        <w:jc w:val="both"/>
        <w:rPr>
          <w:lang w:val="en-US"/>
          <w:bCs/>
        </w:rPr>
      </w:pPr>
    </w:p>
    <w:p>
      <w:pPr>
        <w:jc w:val="both"/>
        <w:rPr>
          <w:lang w:val="en-US"/>
          <w:bCs/>
        </w:rPr>
      </w:pPr>
    </w:p>
    <w:p>
      <w:pPr>
        <w:jc w:val="both"/>
        <w:rPr>
          <w:lang w:val="en-US"/>
          <w:b/>
          <w:bCs/>
        </w:rPr>
      </w:pPr>
      <w:r>
        <w:rPr>
          <w:lang w:val="en-US"/>
          <w:b/>
          <w:bCs/>
        </w:rPr>
        <w:t xml:space="preserve">ARTICLE 6:  ORGANISATION OF THE ASSOCIATION </w:t>
      </w:r>
    </w:p>
    <w:p>
      <w:pPr>
        <w:jc w:val="both"/>
        <w:rPr>
          <w:lang w:val="en-US"/>
          <w:b/>
          <w:bCs/>
        </w:rPr>
      </w:pPr>
    </w:p>
    <w:p>
      <w:pPr>
        <w:pStyle w:val="ListParagraph"/>
        <w:ind w:left="720"/>
        <w:contextualSpacing w:val="off"/>
        <w:jc w:val="both"/>
        <w:numPr>
          <w:ilvl w:val="1"/>
          <w:numId w:val="1"/>
        </w:numPr>
        <w:rPr>
          <w:lang w:val="en-US"/>
        </w:rPr>
      </w:pPr>
      <w:r>
        <w:rPr>
          <w:lang w:val="en-US"/>
          <w:bCs/>
        </w:rPr>
        <w:t>Members of t</w:t>
      </w:r>
      <w:r>
        <w:rPr>
          <w:lang w:val="en-US"/>
        </w:rPr>
        <w:t>he Association may organize themselves as Class Sets and Branches.</w:t>
      </w:r>
    </w:p>
    <w:p>
      <w:pPr>
        <w:jc w:val="both"/>
        <w:rPr>
          <w:lang w:val="en-US"/>
        </w:rPr>
      </w:pPr>
    </w:p>
    <w:p>
      <w:pPr>
        <w:pStyle w:val="ListParagraph"/>
        <w:ind w:left="720"/>
        <w:contextualSpacing w:val="off"/>
        <w:jc w:val="both"/>
        <w:numPr>
          <w:ilvl w:val="1"/>
          <w:numId w:val="1"/>
        </w:numPr>
        <w:rPr>
          <w:lang w:val="en-US"/>
        </w:rPr>
      </w:pPr>
      <w:r>
        <w:rPr>
          <w:lang w:val="en-US"/>
        </w:rPr>
        <w:t xml:space="preserve">Members of every Class Set and Branch shall ordinarily be members of the Association and may attend all meetings of the Association in that capacity unless otherwise provided for in this Constitution. </w:t>
      </w:r>
    </w:p>
    <w:p>
      <w:pPr>
        <w:ind w:left="-1080" w:firstLine="60"/>
        <w:jc w:val="both"/>
        <w:rPr>
          <w:lang w:val="en-US"/>
          <w:b/>
          <w:bCs/>
        </w:rPr>
      </w:pPr>
    </w:p>
    <w:p>
      <w:pPr>
        <w:pStyle w:val="ListParagraph"/>
        <w:ind w:left="720"/>
        <w:contextualSpacing w:val="off"/>
        <w:jc w:val="both"/>
        <w:numPr>
          <w:ilvl w:val="1"/>
          <w:numId w:val="1"/>
        </w:numPr>
        <w:rPr>
          <w:lang w:val="en-US"/>
        </w:rPr>
      </w:pPr>
      <w:r>
        <w:rPr>
          <w:lang w:val="en-US"/>
        </w:rPr>
        <w:t xml:space="preserve">All Class Sets and Branches of the Association shall function in accordance with the provisions of this Constitution. </w:t>
      </w:r>
    </w:p>
    <w:p>
      <w:pPr>
        <w:pStyle w:val="ListParagraph"/>
        <w:rPr>
          <w:lang w:val="en-US"/>
        </w:rPr>
      </w:pPr>
    </w:p>
    <w:p>
      <w:pPr>
        <w:pStyle w:val="ListParagraph"/>
        <w:ind w:left="720"/>
        <w:contextualSpacing w:val="off"/>
        <w:jc w:val="both"/>
        <w:numPr>
          <w:ilvl w:val="1"/>
          <w:numId w:val="1"/>
        </w:numPr>
        <w:rPr>
          <w:lang w:val="en-US"/>
        </w:rPr>
      </w:pPr>
      <w:r>
        <w:rPr>
          <w:lang w:val="en-US"/>
        </w:rPr>
        <w:t xml:space="preserve">It shall be proper for any Class Set or Branch to draw up </w:t>
      </w:r>
      <w:r>
        <w:rPr>
          <w:lang w:val="en-US"/>
          <w:bCs/>
        </w:rPr>
        <w:t xml:space="preserve">its own </w:t>
      </w:r>
      <w:r>
        <w:rPr>
          <w:lang w:val="en-US"/>
        </w:rPr>
        <w:t>rules and regulations, to provide for its running, its officers and their functions, its meetings, and other matters; these however should be in line with the spirit of the National Constitution.</w:t>
      </w:r>
    </w:p>
    <w:p>
      <w:pPr>
        <w:pStyle w:val="ListParagraph"/>
        <w:rPr>
          <w:lang w:val="en-US"/>
        </w:rPr>
      </w:pPr>
    </w:p>
    <w:p>
      <w:pPr>
        <w:pStyle w:val="ListParagraph"/>
        <w:ind w:left="720"/>
        <w:contextualSpacing w:val="off"/>
        <w:jc w:val="both"/>
        <w:numPr>
          <w:ilvl w:val="1"/>
          <w:numId w:val="1"/>
        </w:numPr>
        <w:rPr>
          <w:lang w:val="en-US"/>
        </w:rPr>
      </w:pPr>
      <w:r>
        <w:rPr>
          <w:lang w:val="en-US"/>
        </w:rPr>
        <w:t xml:space="preserve">The Class Set or Branch Leader shall be designated “the Chairman” and the keeper of its records as “the Secretary”. </w:t>
      </w:r>
    </w:p>
    <w:p>
      <w:pPr>
        <w:jc w:val="both"/>
        <w:rPr>
          <w:lang w:val="en-US"/>
        </w:rPr>
      </w:pPr>
    </w:p>
    <w:p>
      <w:pPr>
        <w:pStyle w:val="ListParagraph"/>
        <w:ind w:left="720"/>
        <w:contextualSpacing w:val="off"/>
        <w:jc w:val="both"/>
        <w:numPr>
          <w:ilvl w:val="1"/>
          <w:numId w:val="1"/>
        </w:numPr>
        <w:rPr>
          <w:lang w:val="en-US"/>
        </w:rPr>
      </w:pPr>
      <w:r>
        <w:rPr>
          <w:lang w:val="en-US"/>
        </w:rPr>
        <w:t>Each Class Set and Branch shall forward annually, or as often as requested, a comprehensive report of its positions and activities to the National Executive COUNCIL through the Secretary-General, not later than one month before the Annual General Meeting. This report should include a complete list of all members including subscriptions paid.</w:t>
      </w:r>
    </w:p>
    <w:p>
      <w:pPr>
        <w:jc w:val="both"/>
        <w:rPr>
          <w:lang w:val="en-US"/>
          <w:b/>
          <w:bCs/>
        </w:rPr>
      </w:pPr>
    </w:p>
    <w:p>
      <w:pPr>
        <w:rPr>
          <w:lang w:val="en-US"/>
          <w:b/>
          <w:bCs/>
        </w:rPr>
      </w:pPr>
    </w:p>
    <w:p>
      <w:pPr>
        <w:jc w:val="both"/>
        <w:rPr>
          <w:lang w:val="en-US"/>
          <w:rFonts w:cstheme="minorHAnsi"/>
          <w:b/>
        </w:rPr>
      </w:pPr>
      <w:r>
        <w:rPr>
          <w:lang w:val="en-US"/>
          <w:rFonts w:cstheme="minorHAnsi"/>
          <w:b/>
        </w:rPr>
        <w:t xml:space="preserve">ARTICLE 7: STRUCTURE OF SEMINARY-ST. ANNE’S SCHOOL OLD GIRL’S ASSOCIATION (SSASOGA) </w:t>
      </w:r>
    </w:p>
    <w:p>
      <w:pPr>
        <w:pStyle w:val="ListParagraph"/>
        <w:ind w:left="450" w:hanging="450"/>
        <w:jc w:val="both"/>
        <w:numPr>
          <w:ilvl w:val="3"/>
          <w:numId w:val="3"/>
        </w:numPr>
        <w:rPr>
          <w:lang w:val="en-US"/>
          <w:rFonts w:cstheme="minorHAnsi"/>
        </w:rPr>
      </w:pPr>
      <w:r>
        <w:rPr>
          <w:lang w:val="en-US"/>
          <w:rFonts w:cstheme="minorHAnsi"/>
        </w:rPr>
        <w:t>The Structure of SSASOGA shall comprise</w:t>
      </w:r>
    </w:p>
    <w:p>
      <w:pPr>
        <w:pStyle w:val="ListParagraph"/>
        <w:ind w:left="450"/>
        <w:jc w:val="both"/>
        <w:rPr>
          <w:lang w:val="en-US"/>
          <w:rFonts w:cstheme="minorHAnsi"/>
        </w:rPr>
      </w:pPr>
    </w:p>
    <w:p>
      <w:pPr>
        <w:pStyle w:val="ListParagraph"/>
        <w:jc w:val="both"/>
        <w:numPr>
          <w:ilvl w:val="0"/>
          <w:numId w:val="4"/>
        </w:numPr>
        <w:rPr>
          <w:lang w:val="en-US"/>
          <w:rFonts w:cstheme="minorHAnsi"/>
        </w:rPr>
      </w:pPr>
      <w:r>
        <w:rPr>
          <w:lang w:val="en-US"/>
          <w:rFonts w:cstheme="minorHAnsi"/>
        </w:rPr>
        <w:t>Board of Trustees</w:t>
      </w:r>
    </w:p>
    <w:p>
      <w:pPr>
        <w:pStyle w:val="ListParagraph"/>
        <w:ind w:left="1170"/>
        <w:jc w:val="both"/>
        <w:rPr>
          <w:lang w:val="en-US"/>
          <w:rFonts w:cstheme="minorHAnsi"/>
        </w:rPr>
      </w:pPr>
    </w:p>
    <w:p>
      <w:pPr>
        <w:pStyle w:val="ListParagraph"/>
        <w:jc w:val="both"/>
        <w:numPr>
          <w:ilvl w:val="0"/>
          <w:numId w:val="4"/>
        </w:numPr>
        <w:rPr>
          <w:lang w:val="en-US"/>
          <w:rFonts w:cstheme="minorHAnsi"/>
        </w:rPr>
      </w:pPr>
      <w:r>
        <w:rPr>
          <w:lang w:val="en-US"/>
          <w:rFonts w:cstheme="minorHAnsi"/>
        </w:rPr>
        <w:t>National Executive COUNCIL (COUNCIL)</w:t>
      </w:r>
    </w:p>
    <w:p>
      <w:pPr>
        <w:jc w:val="both"/>
        <w:rPr>
          <w:lang w:val="en-US"/>
          <w:rFonts w:cstheme="minorHAnsi"/>
        </w:rPr>
      </w:pPr>
    </w:p>
    <w:p>
      <w:pPr>
        <w:pStyle w:val="ListParagraph"/>
        <w:jc w:val="both"/>
        <w:numPr>
          <w:ilvl w:val="0"/>
          <w:numId w:val="4"/>
        </w:numPr>
        <w:rPr>
          <w:lang w:val="en-US"/>
          <w:rFonts w:cstheme="minorHAnsi"/>
        </w:rPr>
      </w:pPr>
      <w:r>
        <w:rPr>
          <w:lang w:val="en-US"/>
          <w:rFonts w:cstheme="minorHAnsi"/>
        </w:rPr>
        <w:t>National Executive Committee (EXCO)</w:t>
      </w:r>
    </w:p>
    <w:p>
      <w:pPr>
        <w:jc w:val="both"/>
        <w:rPr>
          <w:lang w:val="en-US"/>
          <w:rFonts w:cstheme="minorHAnsi"/>
        </w:rPr>
      </w:pPr>
    </w:p>
    <w:p>
      <w:pPr>
        <w:pStyle w:val="ListParagraph"/>
        <w:jc w:val="both"/>
        <w:numPr>
          <w:ilvl w:val="0"/>
          <w:numId w:val="4"/>
        </w:numPr>
        <w:rPr>
          <w:lang w:val="en-US"/>
          <w:rFonts w:cstheme="minorHAnsi"/>
        </w:rPr>
      </w:pPr>
      <w:r>
        <w:rPr>
          <w:lang w:val="en-US"/>
          <w:rFonts w:cstheme="minorHAnsi"/>
        </w:rPr>
        <w:t xml:space="preserve"> Branch Executive Committee</w:t>
      </w:r>
    </w:p>
    <w:p>
      <w:pPr>
        <w:pStyle w:val="ListParagraph"/>
        <w:ind w:left="1170"/>
        <w:jc w:val="both"/>
        <w:rPr>
          <w:lang w:val="en-US"/>
          <w:rFonts w:cstheme="minorHAnsi"/>
        </w:rPr>
      </w:pPr>
    </w:p>
    <w:p>
      <w:pPr>
        <w:pStyle w:val="ListParagraph"/>
        <w:jc w:val="both"/>
        <w:numPr>
          <w:ilvl w:val="0"/>
          <w:numId w:val="4"/>
        </w:numPr>
        <w:rPr>
          <w:lang w:val="en-US"/>
          <w:rFonts w:cstheme="minorHAnsi"/>
        </w:rPr>
      </w:pPr>
      <w:r>
        <w:rPr>
          <w:lang w:val="en-US"/>
          <w:rFonts w:cstheme="minorHAnsi"/>
        </w:rPr>
        <w:t>Set Executive Committee</w:t>
      </w:r>
    </w:p>
    <w:p>
      <w:pPr>
        <w:jc w:val="both"/>
        <w:rPr>
          <w:lang w:val="en-US"/>
          <w:rFonts w:cstheme="minorHAnsi"/>
        </w:rPr>
      </w:pPr>
    </w:p>
    <w:p>
      <w:pPr>
        <w:pStyle w:val="ListParagraph"/>
        <w:jc w:val="both"/>
        <w:numPr>
          <w:ilvl w:val="0"/>
          <w:numId w:val="4"/>
        </w:numPr>
        <w:rPr>
          <w:lang w:val="en-US"/>
          <w:rFonts w:cstheme="minorHAnsi"/>
        </w:rPr>
      </w:pPr>
      <w:r>
        <w:rPr>
          <w:lang w:val="en-US"/>
          <w:rFonts w:cstheme="minorHAnsi"/>
        </w:rPr>
        <w:t xml:space="preserve">Individuals </w:t>
      </w:r>
    </w:p>
    <w:p>
      <w:pPr>
        <w:pStyle w:val="ListParagraph"/>
        <w:ind w:left="1170"/>
        <w:jc w:val="both"/>
        <w:rPr>
          <w:lang w:val="en-US"/>
          <w:rFonts w:cstheme="minorHAnsi"/>
        </w:rPr>
      </w:pPr>
    </w:p>
    <w:p>
      <w:pPr>
        <w:jc w:val="both"/>
        <w:rPr>
          <w:lang w:val="en-US"/>
          <w:rFonts w:cstheme="minorHAnsi"/>
          <w:b/>
          <w:bCs/>
        </w:rPr>
      </w:pPr>
    </w:p>
    <w:p>
      <w:pPr>
        <w:jc w:val="both"/>
        <w:rPr>
          <w:lang w:val="en-US"/>
          <w:b/>
          <w:bCs/>
        </w:rPr>
      </w:pPr>
    </w:p>
    <w:p>
      <w:pPr>
        <w:jc w:val="both"/>
        <w:rPr>
          <w:lang w:val="en-US"/>
          <w:b/>
          <w:bCs/>
        </w:rPr>
      </w:pPr>
      <w:r>
        <w:rPr>
          <w:lang w:val="en-US"/>
          <w:b/>
          <w:bCs/>
        </w:rPr>
        <w:t xml:space="preserve">ARTICLE 8: BOARD OF TRUSTEES </w:t>
      </w:r>
    </w:p>
    <w:p>
      <w:pPr>
        <w:jc w:val="both"/>
        <w:rPr>
          <w:lang w:val="en-US"/>
        </w:rPr>
      </w:pPr>
    </w:p>
    <w:p>
      <w:pPr>
        <w:pStyle w:val="ListParagraph"/>
        <w:ind w:left="720" w:hanging="720"/>
        <w:contextualSpacing w:val="off"/>
        <w:jc w:val="both"/>
        <w:numPr>
          <w:ilvl w:val="0"/>
          <w:numId w:val="5"/>
        </w:numPr>
        <w:rPr>
          <w:lang w:val="en-US"/>
          <w:bCs/>
        </w:rPr>
      </w:pPr>
      <w:r>
        <w:rPr>
          <w:lang w:val="en-US"/>
          <w:bCs/>
        </w:rPr>
        <w:t>The Trustees of SEMINARY-SAINT ANNE'S SCHOOL OLD GIRLS ASSOCIATION   for the purpose of the Companies and Allied Matters , shall be elected at a General Meeting charged with responsibility of selecting the Trustees with 2/3 majority votes of members present.</w:t>
      </w:r>
    </w:p>
    <w:p>
      <w:pPr>
        <w:pStyle w:val="ListParagraph"/>
        <w:contextualSpacing w:val="off"/>
        <w:jc w:val="both"/>
        <w:rPr>
          <w:lang w:val="en-US"/>
          <w:bCs/>
        </w:rPr>
      </w:pPr>
    </w:p>
    <w:p>
      <w:pPr>
        <w:pStyle w:val="ListParagraph"/>
        <w:ind w:left="720" w:hanging="720"/>
        <w:contextualSpacing w:val="off"/>
        <w:jc w:val="both"/>
        <w:numPr>
          <w:ilvl w:val="0"/>
          <w:numId w:val="5"/>
        </w:numPr>
        <w:rPr>
          <w:lang w:val="en-US"/>
          <w:bCs/>
        </w:rPr>
      </w:pPr>
      <w:r>
        <w:rPr>
          <w:lang w:val="en-US"/>
          <w:bCs/>
        </w:rPr>
        <w:t>Such Trustees (Hereinafter referred to as 'the Trustees") shall not be less than 5 and more than 9 in number preferably in odd number to avoid stalemate in voting.</w:t>
      </w:r>
    </w:p>
    <w:p>
      <w:pPr>
        <w:pStyle w:val="ListParagraph"/>
        <w:rPr>
          <w:lang w:val="en-US"/>
          <w:bCs/>
        </w:rPr>
      </w:pPr>
    </w:p>
    <w:p>
      <w:pPr>
        <w:pStyle w:val="ListParagraph"/>
        <w:ind w:left="720" w:hanging="720"/>
        <w:contextualSpacing w:val="off"/>
        <w:jc w:val="both"/>
        <w:numPr>
          <w:ilvl w:val="0"/>
          <w:numId w:val="5"/>
        </w:numPr>
        <w:rPr>
          <w:lang w:val="en-US"/>
          <w:bCs/>
        </w:rPr>
      </w:pPr>
      <w:r>
        <w:rPr>
          <w:lang w:val="en-US"/>
          <w:bCs/>
        </w:rPr>
        <w:t>The Trustees shall hold their positions in accordance with and, shall be bound by the provisions of CAMA 2020.</w:t>
      </w:r>
    </w:p>
    <w:p>
      <w:pPr>
        <w:pStyle w:val="ListParagraph"/>
        <w:contextualSpacing w:val="off"/>
        <w:jc w:val="both"/>
        <w:rPr>
          <w:lang w:val="en-US"/>
        </w:rPr>
      </w:pPr>
    </w:p>
    <w:p>
      <w:pPr>
        <w:pStyle w:val="ListParagraph"/>
        <w:ind w:left="720" w:hanging="720"/>
        <w:contextualSpacing w:val="off"/>
        <w:jc w:val="both"/>
        <w:numPr>
          <w:ilvl w:val="0"/>
          <w:numId w:val="5"/>
        </w:numPr>
        <w:rPr>
          <w:lang w:val="en-US"/>
        </w:rPr>
      </w:pPr>
      <w:r>
        <w:rPr>
          <w:lang w:val="en-US"/>
        </w:rPr>
        <w:t xml:space="preserve">The Trustees shall hold office for a single term of 5 years renewable for another 5years but a Trustee shall cease to hold office, if she: </w:t>
      </w:r>
    </w:p>
    <w:p>
      <w:pPr>
        <w:pStyle w:val="ListParagraph"/>
        <w:ind w:left="1440"/>
        <w:contextualSpacing w:val="off"/>
        <w:jc w:val="both"/>
        <w:rPr>
          <w:lang w:val="en-US"/>
          <w:sz w:val="20"/>
        </w:rPr>
      </w:pPr>
    </w:p>
    <w:p>
      <w:pPr>
        <w:pStyle w:val="ListParagraph"/>
        <w:ind w:left="1440" w:hanging="720"/>
        <w:contextualSpacing w:val="off"/>
        <w:jc w:val="both"/>
        <w:numPr>
          <w:ilvl w:val="0"/>
          <w:numId w:val="6"/>
        </w:numPr>
        <w:rPr>
          <w:lang w:val="en-US"/>
        </w:rPr>
      </w:pPr>
      <w:r>
        <w:rPr>
          <w:lang w:val="en-US"/>
        </w:rPr>
        <w:t>Attains the age of 85 years;</w:t>
      </w:r>
    </w:p>
    <w:p>
      <w:pPr>
        <w:pStyle w:val="ListParagraph"/>
        <w:ind w:left="1440"/>
        <w:contextualSpacing w:val="off"/>
        <w:jc w:val="both"/>
        <w:rPr>
          <w:lang w:val="en-US"/>
        </w:rPr>
      </w:pPr>
    </w:p>
    <w:p>
      <w:pPr>
        <w:pStyle w:val="ListParagraph"/>
        <w:ind w:left="1440" w:hanging="720"/>
        <w:contextualSpacing w:val="off"/>
        <w:jc w:val="both"/>
        <w:numPr>
          <w:ilvl w:val="0"/>
          <w:numId w:val="6"/>
        </w:numPr>
        <w:rPr>
          <w:lang w:val="en-US"/>
        </w:rPr>
      </w:pPr>
      <w:r>
        <w:rPr>
          <w:lang w:val="en-US"/>
        </w:rPr>
        <w:t xml:space="preserve">resigns her office; </w:t>
      </w:r>
    </w:p>
    <w:p>
      <w:pPr>
        <w:pStyle w:val="ListParagraph"/>
        <w:ind w:left="1440" w:hanging="720"/>
        <w:contextualSpacing w:val="off"/>
        <w:jc w:val="both"/>
        <w:rPr>
          <w:lang w:val="en-US"/>
          <w:sz w:val="20"/>
        </w:rPr>
      </w:pPr>
    </w:p>
    <w:p>
      <w:pPr>
        <w:pStyle w:val="ListParagraph"/>
        <w:ind w:left="1440" w:hanging="720"/>
        <w:contextualSpacing w:val="off"/>
        <w:jc w:val="both"/>
        <w:numPr>
          <w:ilvl w:val="0"/>
          <w:numId w:val="6"/>
        </w:numPr>
        <w:rPr>
          <w:lang w:val="en-US"/>
        </w:rPr>
      </w:pPr>
      <w:r>
        <w:rPr>
          <w:lang w:val="en-US"/>
        </w:rPr>
        <w:t>is convicted of a criminal offence involving dishonesty or fraud by a court of competent jurisdiction and within 5 years of appointment</w:t>
      </w:r>
    </w:p>
    <w:p>
      <w:pPr>
        <w:pStyle w:val="ListParagraph"/>
        <w:ind w:left="1440" w:hanging="720"/>
        <w:contextualSpacing w:val="off"/>
        <w:jc w:val="both"/>
        <w:rPr>
          <w:lang w:val="en-US"/>
          <w:sz w:val="20"/>
        </w:rPr>
      </w:pPr>
    </w:p>
    <w:p>
      <w:pPr>
        <w:pStyle w:val="ListParagraph"/>
        <w:ind w:left="1440" w:hanging="720"/>
        <w:contextualSpacing w:val="off"/>
        <w:jc w:val="both"/>
        <w:numPr>
          <w:ilvl w:val="0"/>
          <w:numId w:val="6"/>
        </w:numPr>
        <w:rPr>
          <w:lang w:val="en-US"/>
        </w:rPr>
      </w:pPr>
      <w:r>
        <w:rPr>
          <w:lang w:val="en-US"/>
        </w:rPr>
        <w:t xml:space="preserve">becomes incapacitated by an illness,  </w:t>
      </w:r>
    </w:p>
    <w:p>
      <w:pPr>
        <w:pStyle w:val="ListParagraph"/>
        <w:rPr>
          <w:lang w:val="en-US"/>
        </w:rPr>
      </w:pPr>
    </w:p>
    <w:p>
      <w:pPr>
        <w:pStyle w:val="ListParagraph"/>
        <w:ind w:left="1440" w:hanging="720"/>
        <w:contextualSpacing w:val="off"/>
        <w:jc w:val="both"/>
        <w:numPr>
          <w:ilvl w:val="0"/>
          <w:numId w:val="6"/>
        </w:numPr>
        <w:rPr>
          <w:lang w:val="en-US"/>
        </w:rPr>
      </w:pPr>
      <w:r>
        <w:rPr>
          <w:lang w:val="en-US"/>
        </w:rPr>
        <w:t xml:space="preserve">is removed from office at a General Meeting on a resolution passed for that purpose; </w:t>
      </w:r>
    </w:p>
    <w:p>
      <w:pPr>
        <w:pStyle w:val="ListParagraph"/>
        <w:ind w:left="1440" w:hanging="720"/>
        <w:contextualSpacing w:val="off"/>
        <w:jc w:val="both"/>
        <w:rPr>
          <w:lang w:val="en-US"/>
          <w:sz w:val="20"/>
        </w:rPr>
      </w:pPr>
    </w:p>
    <w:p>
      <w:pPr>
        <w:jc w:val="both"/>
        <w:rPr>
          <w:lang w:val="en-US"/>
        </w:rPr>
      </w:pPr>
      <w:r>
        <w:rPr>
          <w:lang w:val="en-US"/>
        </w:rPr>
        <w:t xml:space="preserve">             (f)          Is officially declared bankrupt </w:t>
      </w:r>
    </w:p>
    <w:p>
      <w:pPr>
        <w:jc w:val="both"/>
        <w:rPr>
          <w:lang w:val="en-US"/>
        </w:rPr>
      </w:pPr>
    </w:p>
    <w:p>
      <w:pPr>
        <w:pStyle w:val="ListParagraph"/>
        <w:ind w:left="720" w:hanging="720"/>
        <w:contextualSpacing w:val="off"/>
        <w:jc w:val="both"/>
        <w:numPr>
          <w:ilvl w:val="0"/>
          <w:numId w:val="5"/>
        </w:numPr>
        <w:rPr>
          <w:lang w:val="en-US"/>
        </w:rPr>
      </w:pPr>
      <w:r>
        <w:rPr>
          <w:lang w:val="en-US"/>
        </w:rPr>
        <w:t>Upon a vacancy occurring in the number of the Trustees, members at a General Meeting shall appoint another member of the Association to fill the vacancy.</w:t>
      </w:r>
    </w:p>
    <w:p>
      <w:pPr>
        <w:pStyle w:val="ListParagraph"/>
        <w:contextualSpacing w:val="off"/>
        <w:jc w:val="both"/>
        <w:rPr>
          <w:lang w:val="en-US"/>
        </w:rPr>
      </w:pPr>
      <w:r>
        <w:rPr>
          <w:lang w:val="en-US"/>
        </w:rPr>
        <w:t xml:space="preserve"> </w:t>
      </w:r>
    </w:p>
    <w:p>
      <w:pPr>
        <w:jc w:val="both"/>
        <w:rPr>
          <w:lang w:val="en-US"/>
          <w:b/>
          <w:bCs/>
        </w:rPr>
      </w:pPr>
    </w:p>
    <w:p>
      <w:pPr>
        <w:jc w:val="both"/>
        <w:rPr>
          <w:lang w:val="en-US"/>
          <w:rFonts w:cstheme="minorHAnsi"/>
          <w:b/>
        </w:rPr>
      </w:pPr>
      <w:r>
        <w:rPr>
          <w:lang w:val="en-US"/>
          <w:rFonts w:cstheme="minorHAnsi"/>
          <w:b/>
        </w:rPr>
        <w:t>ARTICLE 9: FUNCTIONS OF THE BOARD OF TRUSTEES</w:t>
      </w:r>
    </w:p>
    <w:p>
      <w:pPr>
        <w:jc w:val="both"/>
        <w:rPr>
          <w:lang w:val="en-US"/>
          <w:rFonts w:cstheme="minorHAnsi"/>
          <w:b/>
        </w:rPr>
      </w:pPr>
    </w:p>
    <w:p>
      <w:pPr>
        <w:pStyle w:val="ListParagraph"/>
        <w:ind w:left="450" w:hanging="450"/>
        <w:jc w:val="both"/>
        <w:numPr>
          <w:ilvl w:val="1"/>
          <w:numId w:val="7"/>
        </w:numPr>
        <w:spacing w:line="276" w:lineRule="auto"/>
        <w:rPr>
          <w:lang w:val="en-US"/>
          <w:rFonts w:cstheme="minorHAnsi"/>
          <w:bCs/>
        </w:rPr>
      </w:pPr>
      <w:r>
        <w:rPr>
          <w:lang w:val="en-US"/>
          <w:rFonts w:cstheme="minorHAnsi"/>
          <w:bCs/>
        </w:rPr>
        <w:t>The Board of Trustees shall hold all land and property in the name and in trust for the Association.</w:t>
      </w:r>
    </w:p>
    <w:p>
      <w:pPr>
        <w:pStyle w:val="ListParagraph"/>
        <w:ind w:left="450"/>
        <w:jc w:val="both"/>
        <w:spacing w:line="276" w:lineRule="auto"/>
        <w:rPr>
          <w:lang w:val="en-US"/>
          <w:rFonts w:cstheme="minorHAnsi"/>
          <w:bCs/>
        </w:rPr>
      </w:pPr>
    </w:p>
    <w:p>
      <w:pPr>
        <w:pStyle w:val="ListParagraph"/>
        <w:ind w:left="450" w:hanging="450"/>
        <w:jc w:val="both"/>
        <w:numPr>
          <w:ilvl w:val="1"/>
          <w:numId w:val="7"/>
        </w:numPr>
        <w:spacing w:line="276" w:lineRule="auto"/>
        <w:rPr>
          <w:lang w:val="en-US"/>
          <w:rFonts w:cstheme="minorHAnsi"/>
          <w:bCs/>
        </w:rPr>
      </w:pPr>
      <w:r>
        <w:rPr>
          <w:lang w:val="en-US"/>
          <w:rFonts w:cstheme="minorHAnsi"/>
          <w:bCs/>
        </w:rPr>
        <w:t>The Board of Trustees meeting shall be summoned at the instance of the members and instruction of the President, by the General Secretary as occasion demands but not more than once in six months.</w:t>
      </w:r>
    </w:p>
    <w:p>
      <w:pPr>
        <w:pStyle w:val="ListParagraph"/>
        <w:ind w:left="450"/>
        <w:jc w:val="both"/>
        <w:spacing w:line="276" w:lineRule="auto"/>
        <w:rPr>
          <w:lang w:val="en-US"/>
          <w:rFonts w:cstheme="minorHAnsi"/>
          <w:bCs/>
        </w:rPr>
      </w:pPr>
    </w:p>
    <w:p>
      <w:pPr>
        <w:pStyle w:val="ListParagraph"/>
        <w:ind w:left="450" w:hanging="450"/>
        <w:jc w:val="both"/>
        <w:numPr>
          <w:ilvl w:val="1"/>
          <w:numId w:val="7"/>
        </w:numPr>
        <w:spacing w:line="276" w:lineRule="auto"/>
        <w:rPr>
          <w:lang w:val="en-US"/>
          <w:rFonts w:cstheme="minorHAnsi"/>
          <w:bCs/>
        </w:rPr>
      </w:pPr>
      <w:r>
        <w:rPr>
          <w:lang w:val="en-US"/>
          <w:rFonts w:cstheme="minorHAnsi"/>
          <w:bCs/>
        </w:rPr>
        <w:t>The Chairperson for the Board of Trustees shall be chosen from among all members of the board as they may deem fit and not necessarily by an election.</w:t>
      </w:r>
    </w:p>
    <w:p>
      <w:pPr>
        <w:pStyle w:val="ListParagraph"/>
        <w:ind w:left="450"/>
        <w:jc w:val="both"/>
        <w:spacing w:line="276" w:lineRule="auto"/>
        <w:rPr>
          <w:lang w:val="en-US"/>
          <w:rFonts w:cstheme="minorHAnsi"/>
          <w:bCs/>
        </w:rPr>
      </w:pPr>
    </w:p>
    <w:p>
      <w:pPr>
        <w:pStyle w:val="ListParagraph"/>
        <w:ind w:left="450" w:hanging="450"/>
        <w:jc w:val="both"/>
        <w:numPr>
          <w:ilvl w:val="1"/>
          <w:numId w:val="7"/>
        </w:numPr>
        <w:spacing w:line="276" w:lineRule="auto"/>
        <w:rPr>
          <w:lang w:val="en-US"/>
          <w:rFonts w:cstheme="minorHAnsi"/>
          <w:bCs/>
        </w:rPr>
      </w:pPr>
      <w:r>
        <w:rPr>
          <w:lang w:val="en-US"/>
          <w:rFonts w:cstheme="minorHAnsi"/>
          <w:bCs/>
        </w:rPr>
        <w:t>In the event of inconclusive results of an election for the EXCO positions, the Board of Trustees have the power to appoint an interim committee to conduct fresh elections.</w:t>
      </w:r>
    </w:p>
    <w:p>
      <w:pPr>
        <w:jc w:val="both"/>
        <w:spacing w:line="276" w:lineRule="auto"/>
        <w:rPr>
          <w:lang w:val="en-US"/>
          <w:rFonts w:cstheme="minorHAnsi"/>
          <w:bCs/>
        </w:rPr>
      </w:pPr>
    </w:p>
    <w:p>
      <w:pPr>
        <w:jc w:val="both"/>
        <w:spacing w:line="276" w:lineRule="auto"/>
        <w:rPr>
          <w:lang w:val="en-US"/>
          <w:rFonts w:cstheme="minorHAnsi"/>
          <w:bCs/>
        </w:rPr>
      </w:pPr>
      <w:r>
        <w:rPr>
          <w:lang w:val="en-US"/>
          <w:rFonts w:cstheme="minorHAnsi"/>
          <w:bCs/>
        </w:rPr>
        <w:t>5    The Board of Trustees have the power to mediate and resolve disputes that escalated beyond the powers of the COUNCIL.</w:t>
      </w:r>
    </w:p>
    <w:p>
      <w:pPr>
        <w:jc w:val="both"/>
        <w:spacing w:line="276" w:lineRule="auto"/>
        <w:rPr>
          <w:lang w:val="en-US"/>
        </w:rPr>
      </w:pPr>
    </w:p>
    <w:p>
      <w:pPr>
        <w:jc w:val="both"/>
        <w:rPr>
          <w:lang w:val="en-US"/>
          <w:b/>
          <w:bCs/>
        </w:rPr>
      </w:pPr>
    </w:p>
    <w:p>
      <w:pPr>
        <w:jc w:val="both"/>
        <w:rPr>
          <w:lang w:val="en-US"/>
          <w:b/>
          <w:bCs/>
        </w:rPr>
      </w:pPr>
      <w:r>
        <w:rPr>
          <w:lang w:val="en-US"/>
          <w:b/>
          <w:bCs/>
        </w:rPr>
        <w:t>ARTICLE 10:  THE NATIONAL EXECUTIVE COUNCIL (COUNCIL)</w:t>
      </w:r>
    </w:p>
    <w:p>
      <w:pPr>
        <w:jc w:val="both"/>
        <w:rPr>
          <w:lang w:val="en-US"/>
          <w:b/>
          <w:bCs/>
        </w:rPr>
      </w:pPr>
    </w:p>
    <w:p>
      <w:pPr>
        <w:pStyle w:val="ListParagraph"/>
        <w:jc w:val="both"/>
        <w:numPr>
          <w:ilvl w:val="3"/>
          <w:numId w:val="8"/>
        </w:numPr>
        <w:rPr>
          <w:lang w:val="en-US"/>
        </w:rPr>
      </w:pPr>
      <w:r>
        <w:rPr>
          <w:lang w:val="en-US"/>
        </w:rPr>
        <w:t xml:space="preserve">National Executive Council which shall consist of all the elected officers of the Association [EXCO] namely; the National President, </w:t>
      </w:r>
      <w:r>
        <w:rPr>
          <w:lang w:val="en-US"/>
          <w:rtl w:val="off"/>
        </w:rPr>
        <w:t xml:space="preserve">the immediate past president, </w:t>
      </w:r>
      <w:r>
        <w:rPr>
          <w:lang w:val="en-US"/>
        </w:rPr>
        <w:t>the Vice Presidents, the Secretary General, the Assistant Secretary General, the Treasurer, the Financial Secretary, the Assistant Financial Secretary, the Publicity Secretary, the Social Secretary, the Welfare Secretary, Internal Auditor, the Legal Adviser and, the Youth Representative as well as the Chairpersons of Branches.</w:t>
      </w:r>
    </w:p>
    <w:p>
      <w:pPr>
        <w:pStyle w:val="ListParagraph"/>
        <w:ind w:left="360"/>
        <w:jc w:val="both"/>
        <w:rPr>
          <w:lang w:val="en-US"/>
        </w:rPr>
      </w:pPr>
    </w:p>
    <w:p>
      <w:pPr>
        <w:pStyle w:val="ListParagraph"/>
        <w:jc w:val="both"/>
        <w:numPr>
          <w:ilvl w:val="3"/>
          <w:numId w:val="8"/>
        </w:numPr>
        <w:rPr>
          <w:lang w:val="en-US"/>
        </w:rPr>
      </w:pPr>
      <w:r>
        <w:rPr>
          <w:lang w:val="en-US"/>
        </w:rPr>
        <w:t>All members of The COUNCIL must understand the National Constitution.</w:t>
      </w:r>
    </w:p>
    <w:p>
      <w:pPr>
        <w:pStyle w:val="ListParagraph"/>
        <w:rPr>
          <w:lang w:val="en-US"/>
        </w:rPr>
      </w:pPr>
    </w:p>
    <w:p>
      <w:pPr>
        <w:pStyle w:val="ListParagraph"/>
        <w:jc w:val="both"/>
        <w:numPr>
          <w:ilvl w:val="3"/>
          <w:numId w:val="8"/>
        </w:numPr>
        <w:rPr>
          <w:lang w:val="en-US"/>
        </w:rPr>
      </w:pPr>
      <w:r>
        <w:rPr>
          <w:lang w:val="en-US"/>
        </w:rPr>
        <w:t xml:space="preserve">Chairmen of Branches and Class Set-Reps may be elected or selected by their respective Branches and Class Sets. </w:t>
      </w:r>
    </w:p>
    <w:p>
      <w:pPr>
        <w:pStyle w:val="ListParagraph"/>
        <w:rPr>
          <w:lang w:val="en-US"/>
        </w:rPr>
      </w:pPr>
    </w:p>
    <w:p>
      <w:pPr>
        <w:jc w:val="both"/>
        <w:rPr>
          <w:lang w:val="en-US"/>
          <w:b/>
          <w:bCs/>
        </w:rPr>
      </w:pPr>
      <w:r>
        <w:rPr>
          <w:lang w:val="en-US"/>
          <w:b/>
          <w:bCs/>
        </w:rPr>
        <w:t xml:space="preserve">Article 11: FUNCTIONS OF THE COUNCIL </w:t>
      </w:r>
    </w:p>
    <w:p>
      <w:pPr>
        <w:pStyle w:val="ListParagraph"/>
        <w:rPr>
          <w:lang w:val="en-US"/>
        </w:rPr>
      </w:pPr>
    </w:p>
    <w:p>
      <w:pPr>
        <w:pStyle w:val="ListParagraph"/>
        <w:jc w:val="both"/>
        <w:numPr>
          <w:ilvl w:val="0"/>
          <w:numId w:val="9"/>
        </w:numPr>
        <w:rPr>
          <w:lang w:val="en-US"/>
        </w:rPr>
      </w:pPr>
      <w:r>
        <w:rPr>
          <w:lang w:val="en-US"/>
        </w:rPr>
        <w:t xml:space="preserve">The COUNCIL is responsible for the broad direction, strategic planning and decision making in regards to the vision, mission and objectives of the Association </w:t>
      </w:r>
    </w:p>
    <w:p>
      <w:pPr>
        <w:pStyle w:val="ListParagraph"/>
        <w:jc w:val="both"/>
        <w:numPr>
          <w:ilvl w:val="0"/>
          <w:numId w:val="9"/>
        </w:numPr>
        <w:rPr>
          <w:lang w:val="en-US"/>
        </w:rPr>
      </w:pPr>
      <w:r>
        <w:rPr>
          <w:lang w:val="en-US"/>
        </w:rPr>
        <w:t>The COUNCIL is responsible for issuing policy statements and recommendations in accordance with the Constitution and Government Policies</w:t>
      </w:r>
    </w:p>
    <w:p>
      <w:pPr>
        <w:pStyle w:val="ListParagraph"/>
        <w:jc w:val="both"/>
        <w:rPr>
          <w:lang w:val="en-US"/>
        </w:rPr>
      </w:pPr>
    </w:p>
    <w:p>
      <w:pPr>
        <w:pStyle w:val="ListParagraph"/>
        <w:jc w:val="both"/>
        <w:numPr>
          <w:ilvl w:val="0"/>
          <w:numId w:val="9"/>
        </w:numPr>
        <w:rPr>
          <w:lang w:val="en-US"/>
        </w:rPr>
      </w:pPr>
      <w:r>
        <w:rPr>
          <w:lang w:val="en-US"/>
        </w:rPr>
        <w:t>The COUNCIL has the final responsibility for budget  approvals</w:t>
      </w:r>
    </w:p>
    <w:p>
      <w:pPr>
        <w:pStyle w:val="ListParagraph"/>
        <w:rPr>
          <w:lang w:val="en-US"/>
        </w:rPr>
      </w:pPr>
    </w:p>
    <w:p>
      <w:pPr>
        <w:pStyle w:val="ListParagraph"/>
        <w:jc w:val="both"/>
        <w:numPr>
          <w:ilvl w:val="0"/>
          <w:numId w:val="9"/>
        </w:numPr>
        <w:rPr>
          <w:lang w:val="en-US"/>
        </w:rPr>
      </w:pPr>
      <w:r>
        <w:rPr>
          <w:lang w:val="en-US"/>
        </w:rPr>
        <w:t xml:space="preserve">The National Executive Committee shall bring before the COUNCIL all motions adopted at the meetings for approval. </w:t>
      </w:r>
    </w:p>
    <w:p>
      <w:pPr>
        <w:pStyle w:val="ListParagraph"/>
        <w:rPr>
          <w:lang w:val="en-US"/>
        </w:rPr>
      </w:pPr>
    </w:p>
    <w:p>
      <w:pPr>
        <w:pStyle w:val="ListParagraph"/>
        <w:jc w:val="both"/>
        <w:numPr>
          <w:ilvl w:val="0"/>
          <w:numId w:val="9"/>
        </w:numPr>
        <w:rPr>
          <w:lang w:val="en-US"/>
        </w:rPr>
      </w:pPr>
      <w:r>
        <w:rPr>
          <w:lang w:val="en-US"/>
        </w:rPr>
        <w:t>The COUNCIL can mediate and resolve any disputes arising from EXCO and Branches.</w:t>
      </w:r>
    </w:p>
    <w:p>
      <w:pPr>
        <w:pStyle w:val="ListParagraph"/>
        <w:rPr>
          <w:lang w:val="en-US"/>
        </w:rPr>
      </w:pPr>
    </w:p>
    <w:p>
      <w:pPr>
        <w:pStyle w:val="ListParagraph"/>
        <w:jc w:val="both"/>
        <w:numPr>
          <w:ilvl w:val="0"/>
          <w:numId w:val="9"/>
        </w:numPr>
        <w:rPr>
          <w:lang w:val="en-US"/>
        </w:rPr>
      </w:pPr>
      <w:r>
        <w:rPr>
          <w:lang w:val="en-US"/>
        </w:rPr>
        <w:t>The COUNCIL has the power to establish Committees necessary to achieve its goals and not necessarily in the Constitution.</w:t>
      </w:r>
    </w:p>
    <w:p>
      <w:pPr>
        <w:pStyle w:val="ListParagraph"/>
        <w:rPr>
          <w:lang w:val="en-US"/>
        </w:rPr>
      </w:pPr>
    </w:p>
    <w:p>
      <w:pPr>
        <w:pStyle w:val="ListParagraph"/>
        <w:jc w:val="both"/>
        <w:numPr>
          <w:ilvl w:val="0"/>
          <w:numId w:val="9"/>
        </w:numPr>
        <w:rPr>
          <w:lang w:val="en-US"/>
        </w:rPr>
      </w:pPr>
      <w:r>
        <w:rPr>
          <w:lang w:val="en-US"/>
        </w:rPr>
        <w:t>The National COUNCIL shall meet 3times a year at such time and place as directed by the President</w:t>
      </w:r>
    </w:p>
    <w:p>
      <w:pPr>
        <w:pStyle w:val="ListParagraph"/>
        <w:rPr>
          <w:lang w:val="en-US"/>
        </w:rPr>
      </w:pPr>
    </w:p>
    <w:p>
      <w:pPr>
        <w:pStyle w:val="ListParagraph"/>
        <w:jc w:val="both"/>
        <w:numPr>
          <w:ilvl w:val="0"/>
          <w:numId w:val="9"/>
        </w:numPr>
        <w:rPr>
          <w:lang w:val="en-US"/>
        </w:rPr>
      </w:pPr>
      <w:r>
        <w:rPr>
          <w:lang w:val="en-US"/>
        </w:rPr>
        <w:t>The President or Vice President and the Secretary General or her Assistant and five (5) other members of the COUNCIL shall form a quorum.</w:t>
      </w:r>
    </w:p>
    <w:p>
      <w:pPr>
        <w:pStyle w:val="ListParagraph"/>
        <w:rPr>
          <w:lang w:val="en-US"/>
        </w:rPr>
      </w:pPr>
    </w:p>
    <w:p>
      <w:pPr>
        <w:pStyle w:val="ListParagraph"/>
        <w:jc w:val="both"/>
        <w:numPr>
          <w:ilvl w:val="0"/>
          <w:numId w:val="9"/>
        </w:numPr>
        <w:rPr>
          <w:lang w:val="en-US"/>
        </w:rPr>
      </w:pPr>
      <w:r>
        <w:rPr>
          <w:lang w:val="en-US"/>
        </w:rPr>
        <w:t xml:space="preserve">The Principal(s) of the School shall be an Ex-officio member(s) </w:t>
      </w:r>
    </w:p>
    <w:p>
      <w:pPr>
        <w:pStyle w:val="ListParagraph"/>
        <w:rPr>
          <w:lang w:val="en-US"/>
        </w:rPr>
      </w:pPr>
    </w:p>
    <w:p>
      <w:pPr>
        <w:pStyle w:val="ListParagraph"/>
        <w:rPr>
          <w:lang w:val="en-US"/>
        </w:rPr>
      </w:pPr>
    </w:p>
    <w:p>
      <w:pPr>
        <w:jc w:val="both"/>
        <w:rPr>
          <w:lang w:val="en-US"/>
        </w:rPr>
      </w:pPr>
    </w:p>
    <w:p>
      <w:pPr>
        <w:pStyle w:val="ListParagraph"/>
        <w:ind w:left="0"/>
        <w:contextualSpacing w:val="off"/>
        <w:jc w:val="both"/>
        <w:rPr>
          <w:lang w:val="en-US"/>
          <w:b/>
          <w:bCs/>
        </w:rPr>
      </w:pPr>
      <w:r>
        <w:rPr>
          <w:lang w:val="en-US"/>
          <w:b/>
          <w:bCs/>
        </w:rPr>
        <w:t>ARTICLE 12: THE NATIONAL EXECUTIVE COMMITTEE (EXCO)</w:t>
      </w:r>
    </w:p>
    <w:p>
      <w:pPr>
        <w:jc w:val="both"/>
        <w:rPr>
          <w:lang w:val="en-US"/>
          <w:b/>
          <w:bCs/>
        </w:rPr>
      </w:pPr>
    </w:p>
    <w:p>
      <w:pPr>
        <w:pStyle w:val="ListParagraph"/>
        <w:jc w:val="both"/>
        <w:numPr>
          <w:ilvl w:val="3"/>
          <w:numId w:val="1"/>
        </w:numPr>
        <w:rPr>
          <w:lang w:val="en-US"/>
        </w:rPr>
      </w:pPr>
      <w:r>
        <w:rPr>
          <w:lang w:val="en-US"/>
        </w:rPr>
        <w:t>There shall be a National Executive Committee which consists of all the officers of the Association namely; the National President, the Vice Presidents, the Secretary General, the Assistant Secretary General, the Treasurer, the Financial Secretary, the Assistant Financial Secretary, the Publicity Secretary, the Social Secretary, the Welfare Secretary, the Internal Auditor, the Legal Adviser and the Youth Representative.</w:t>
      </w:r>
    </w:p>
    <w:p>
      <w:pPr>
        <w:pStyle w:val="ListParagraph"/>
        <w:ind w:left="360"/>
        <w:jc w:val="both"/>
        <w:rPr>
          <w:lang w:val="en-US"/>
        </w:rPr>
      </w:pPr>
    </w:p>
    <w:p>
      <w:pPr>
        <w:pStyle w:val="ListParagraph"/>
        <w:jc w:val="both"/>
        <w:numPr>
          <w:ilvl w:val="3"/>
          <w:numId w:val="1"/>
        </w:numPr>
        <w:rPr>
          <w:lang w:val="en-US"/>
        </w:rPr>
      </w:pPr>
      <w:r>
        <w:rPr>
          <w:lang w:val="en-US"/>
        </w:rPr>
        <w:t>All members of the National EXCO shall be elected by secret ballot to be conducted electronically.</w:t>
      </w:r>
    </w:p>
    <w:p>
      <w:pPr>
        <w:pStyle w:val="ListParagraph"/>
        <w:rPr>
          <w:lang w:val="en-US"/>
        </w:rPr>
      </w:pPr>
    </w:p>
    <w:p>
      <w:pPr>
        <w:pStyle w:val="ListParagraph"/>
        <w:jc w:val="both"/>
        <w:numPr>
          <w:ilvl w:val="3"/>
          <w:numId w:val="1"/>
        </w:numPr>
        <w:rPr>
          <w:lang w:val="en-US"/>
        </w:rPr>
      </w:pPr>
      <w:r>
        <w:rPr>
          <w:lang w:val="en-US"/>
        </w:rPr>
        <w:t>All members of EXCO must understand the CONSTITUTION and its applications.</w:t>
      </w:r>
    </w:p>
    <w:p>
      <w:pPr>
        <w:jc w:val="both"/>
        <w:rPr>
          <w:lang w:val="en-US"/>
        </w:rPr>
      </w:pPr>
    </w:p>
    <w:p>
      <w:pPr>
        <w:pStyle w:val="ListParagraph"/>
        <w:jc w:val="both"/>
        <w:numPr>
          <w:ilvl w:val="3"/>
          <w:numId w:val="1"/>
        </w:numPr>
        <w:rPr>
          <w:lang w:val="en-US"/>
        </w:rPr>
      </w:pPr>
      <w:r>
        <w:rPr>
          <w:lang w:val="en-US"/>
        </w:rPr>
        <w:t>Only accredited and fully financial members of the Association shall hold office or stand for election as members of the National EXCO .</w:t>
      </w:r>
    </w:p>
    <w:p>
      <w:pPr>
        <w:jc w:val="both"/>
        <w:rPr>
          <w:lang w:val="en-US"/>
        </w:rPr>
      </w:pPr>
    </w:p>
    <w:p>
      <w:pPr>
        <w:pStyle w:val="ListParagraph"/>
        <w:jc w:val="both"/>
        <w:numPr>
          <w:ilvl w:val="3"/>
          <w:numId w:val="1"/>
        </w:numPr>
        <w:rPr>
          <w:lang w:val="en-US"/>
        </w:rPr>
      </w:pPr>
      <w:r>
        <w:rPr>
          <w:lang w:val="en-US"/>
        </w:rPr>
        <w:t>Only fully financial members of the Association shall have the right to vote. For this purpose, all members desiring to vote shall show evidence of membership and payment of dues at the election. The Financial Secretary shall have the right  to ascertain the claim of the holder as having paid up her dues and levies, if any.</w:t>
      </w:r>
    </w:p>
    <w:p>
      <w:pPr>
        <w:pStyle w:val="ListParagraph"/>
        <w:rPr>
          <w:lang w:val="en-US"/>
        </w:rPr>
      </w:pPr>
    </w:p>
    <w:p>
      <w:pPr>
        <w:pStyle w:val="ListParagraph"/>
        <w:jc w:val="both"/>
        <w:numPr>
          <w:ilvl w:val="3"/>
          <w:numId w:val="1"/>
        </w:numPr>
        <w:rPr>
          <w:lang w:val="en-US"/>
        </w:rPr>
      </w:pPr>
      <w:r>
        <w:rPr>
          <w:lang w:val="en-US"/>
        </w:rPr>
        <w:t>All officers elected shall be notified in writing and they shall be individually required to acknowledge in writing indicating their willingness to serve.</w:t>
      </w:r>
    </w:p>
    <w:p>
      <w:pPr>
        <w:pStyle w:val="ListParagraph"/>
        <w:rPr>
          <w:lang w:val="en-US"/>
        </w:rPr>
      </w:pPr>
    </w:p>
    <w:p>
      <w:pPr>
        <w:pStyle w:val="ListParagraph"/>
        <w:jc w:val="both"/>
        <w:numPr>
          <w:ilvl w:val="3"/>
          <w:numId w:val="1"/>
        </w:numPr>
        <w:rPr>
          <w:lang w:val="en-US"/>
        </w:rPr>
      </w:pPr>
      <w:r>
        <w:rPr>
          <w:lang w:val="en-US"/>
        </w:rPr>
        <w:t>All elected officers must hand over their duties and Association’s documents not later than two weeks after election.</w:t>
      </w:r>
    </w:p>
    <w:p>
      <w:pPr>
        <w:pStyle w:val="ListParagraph"/>
        <w:rPr>
          <w:lang w:val="en-US"/>
        </w:rPr>
      </w:pPr>
    </w:p>
    <w:p>
      <w:pPr>
        <w:pStyle w:val="ListParagraph"/>
        <w:jc w:val="both"/>
        <w:numPr>
          <w:ilvl w:val="3"/>
          <w:numId w:val="1"/>
        </w:numPr>
        <w:rPr>
          <w:lang w:val="en-US"/>
        </w:rPr>
      </w:pPr>
      <w:r>
        <w:rPr>
          <w:lang w:val="en-US"/>
        </w:rPr>
        <w:t>All elected officers must be capable and able to function.</w:t>
      </w:r>
    </w:p>
    <w:p>
      <w:pPr>
        <w:jc w:val="both"/>
        <w:rPr>
          <w:lang w:val="en-US"/>
        </w:rPr>
      </w:pPr>
    </w:p>
    <w:p>
      <w:pPr>
        <w:pStyle w:val="ListParagraph"/>
        <w:jc w:val="both"/>
        <w:numPr>
          <w:ilvl w:val="3"/>
          <w:numId w:val="1"/>
        </w:numPr>
        <w:rPr>
          <w:lang w:val="en-US"/>
        </w:rPr>
      </w:pPr>
      <w:r>
        <w:rPr>
          <w:lang w:val="en-US"/>
        </w:rPr>
        <w:t>In the event of any vacancy in any membership of the National EXCO , such vacancy shall be filled where the holder of that office was elected by the Annual General Meeting, by an Extraordinary General Meeting and where such member was nominated to the National EXCO by a Class Set, by such Class Set, and the person elected to fill such vacancy shall hold office only for the remaining unexpired period of the tenure of the member of the National Executive Committee.</w:t>
      </w:r>
    </w:p>
    <w:p>
      <w:pPr>
        <w:pStyle w:val="ListParagraph"/>
        <w:rPr>
          <w:lang w:val="en-US"/>
        </w:rPr>
      </w:pPr>
    </w:p>
    <w:p>
      <w:pPr>
        <w:pStyle w:val="ListParagraph"/>
        <w:ind w:left="1620"/>
        <w:jc w:val="both"/>
        <w:rPr>
          <w:lang w:val="en-US"/>
        </w:rPr>
      </w:pPr>
    </w:p>
    <w:p>
      <w:pPr>
        <w:pStyle w:val="ListParagraph"/>
        <w:rPr>
          <w:lang w:val="en-US"/>
          <w:b/>
          <w:bCs/>
        </w:rPr>
      </w:pPr>
      <w:r>
        <w:rPr>
          <w:lang w:val="en-US"/>
          <w:b/>
          <w:bCs/>
        </w:rPr>
        <w:t>ARTICLE 13: FUNCTIONS OF EXCO</w:t>
      </w:r>
    </w:p>
    <w:p>
      <w:pPr>
        <w:pStyle w:val="ListParagraph"/>
        <w:rPr>
          <w:lang w:val="en-US"/>
          <w:b/>
          <w:bCs/>
        </w:rPr>
      </w:pPr>
    </w:p>
    <w:p>
      <w:pPr>
        <w:pStyle w:val="ListParagraph"/>
        <w:jc w:val="both"/>
        <w:numPr>
          <w:ilvl w:val="0"/>
          <w:numId w:val="10"/>
        </w:numPr>
        <w:rPr>
          <w:lang w:val="en-US"/>
        </w:rPr>
      </w:pPr>
      <w:r>
        <w:rPr>
          <w:lang w:val="en-US"/>
        </w:rPr>
        <w:t>The National Executive Committee has the responsibility of achieving the targets approved by the COUNCIL and ensuring resources are best utilised.</w:t>
      </w:r>
    </w:p>
    <w:p>
      <w:pPr>
        <w:pStyle w:val="ListParagraph"/>
        <w:jc w:val="both"/>
        <w:rPr>
          <w:lang w:val="en-US"/>
        </w:rPr>
      </w:pPr>
    </w:p>
    <w:p>
      <w:pPr>
        <w:pStyle w:val="ListParagraph"/>
        <w:jc w:val="both"/>
        <w:numPr>
          <w:ilvl w:val="0"/>
          <w:numId w:val="10"/>
        </w:numPr>
        <w:rPr>
          <w:lang w:val="en-US"/>
        </w:rPr>
      </w:pPr>
      <w:r>
        <w:rPr>
          <w:lang w:val="en-US"/>
        </w:rPr>
        <w:t>The EXCO functions as a steering wheel, prioritising issues for the COUNCIL to address</w:t>
      </w:r>
    </w:p>
    <w:p>
      <w:pPr>
        <w:pStyle w:val="ListParagraph"/>
        <w:rPr>
          <w:lang w:val="en-US"/>
        </w:rPr>
      </w:pPr>
    </w:p>
    <w:p>
      <w:pPr>
        <w:pStyle w:val="ListParagraph"/>
        <w:jc w:val="both"/>
        <w:numPr>
          <w:ilvl w:val="0"/>
          <w:numId w:val="10"/>
        </w:numPr>
        <w:rPr>
          <w:lang w:val="en-US"/>
        </w:rPr>
      </w:pPr>
      <w:r>
        <w:rPr>
          <w:lang w:val="en-US"/>
        </w:rPr>
        <w:t>The EXCO officers are elected with specific accountable duties</w:t>
      </w:r>
    </w:p>
    <w:p>
      <w:pPr>
        <w:pStyle w:val="ListParagraph"/>
        <w:rPr>
          <w:lang w:val="en-US"/>
        </w:rPr>
      </w:pPr>
    </w:p>
    <w:p>
      <w:pPr>
        <w:pStyle w:val="ListParagraph"/>
        <w:jc w:val="both"/>
        <w:numPr>
          <w:ilvl w:val="0"/>
          <w:numId w:val="10"/>
        </w:numPr>
        <w:rPr>
          <w:lang w:val="en-US"/>
        </w:rPr>
      </w:pPr>
      <w:r>
        <w:rPr>
          <w:lang w:val="en-US"/>
        </w:rPr>
        <w:t xml:space="preserve">The EXCO must meet frequently and as situation demands, for the smooth running of the activities of the Association in accordance with the provisions of this constitution and the decisions and/or resolutions duly taken by the COUNCIL and/or AGM </w:t>
      </w:r>
    </w:p>
    <w:p>
      <w:pPr>
        <w:pStyle w:val="ListParagraph"/>
        <w:rPr>
          <w:lang w:val="en-US"/>
        </w:rPr>
      </w:pPr>
    </w:p>
    <w:p>
      <w:pPr>
        <w:pStyle w:val="ListParagraph"/>
        <w:jc w:val="both"/>
        <w:numPr>
          <w:ilvl w:val="0"/>
          <w:numId w:val="10"/>
        </w:numPr>
        <w:rPr>
          <w:lang w:val="en-US"/>
        </w:rPr>
      </w:pPr>
      <w:r>
        <w:rPr>
          <w:lang w:val="en-US"/>
        </w:rPr>
        <w:t>The President or Vice President and Secretary General or her Assistant and five (5)  other members shall form a quorum for an EXCO meeting.</w:t>
      </w:r>
    </w:p>
    <w:p>
      <w:pPr>
        <w:pStyle w:val="ListParagraph"/>
        <w:rPr>
          <w:lang w:val="en-US"/>
        </w:rPr>
      </w:pPr>
    </w:p>
    <w:p>
      <w:pPr>
        <w:pStyle w:val="ListParagraph"/>
        <w:jc w:val="both"/>
        <w:numPr>
          <w:ilvl w:val="0"/>
          <w:numId w:val="10"/>
        </w:numPr>
        <w:rPr>
          <w:lang w:val="en-US"/>
        </w:rPr>
      </w:pPr>
      <w:r>
        <w:rPr>
          <w:lang w:val="en-US"/>
        </w:rPr>
        <w:t>The EXCO shall do all things in between COUNCIL meetings and General Meetings as shall be in the interest of the Association. It shall be proper.for the EXCO to use its discretion in the pursuit of any matter in which the Constitution is silent and report to the COUNCIL/AGM</w:t>
      </w:r>
    </w:p>
    <w:p>
      <w:pPr>
        <w:pStyle w:val="ListParagraph"/>
        <w:rPr>
          <w:lang w:val="en-US"/>
        </w:rPr>
      </w:pPr>
    </w:p>
    <w:p>
      <w:pPr>
        <w:pStyle w:val="ListParagraph"/>
        <w:jc w:val="both"/>
        <w:numPr>
          <w:ilvl w:val="0"/>
          <w:numId w:val="10"/>
        </w:numPr>
        <w:rPr>
          <w:lang w:val="en-US"/>
        </w:rPr>
      </w:pPr>
      <w:r>
        <w:rPr>
          <w:lang w:val="en-US"/>
        </w:rPr>
        <w:t>The EXCO can establish Committees by a resolution at a meeting. The committees may not necessarily be listed in the constitution. Their assignments can be specific or ad-hoc with a specified time-frame to meet an array of needs.</w:t>
      </w:r>
    </w:p>
    <w:p>
      <w:pPr>
        <w:pStyle w:val="ListParagraph"/>
        <w:rPr>
          <w:lang w:val="en-US"/>
        </w:rPr>
      </w:pPr>
    </w:p>
    <w:p>
      <w:pPr>
        <w:pStyle w:val="ListParagraph"/>
        <w:ind w:left="360"/>
        <w:jc w:val="both"/>
        <w:rPr>
          <w:lang w:val="en-US"/>
        </w:rPr>
      </w:pPr>
    </w:p>
    <w:p>
      <w:pPr>
        <w:jc w:val="both"/>
        <w:rPr>
          <w:lang w:val="en-US"/>
          <w:b/>
          <w:bCs/>
        </w:rPr>
      </w:pPr>
      <w:r>
        <w:rPr>
          <w:lang w:val="en-US"/>
          <w:b/>
          <w:bCs/>
        </w:rPr>
        <w:t xml:space="preserve">            ARTICLE 14..OFFICERS OF THE ASSOCIATION </w:t>
      </w:r>
    </w:p>
    <w:p>
      <w:pPr>
        <w:jc w:val="both"/>
        <w:rPr>
          <w:lang w:val="en-US"/>
        </w:rPr>
      </w:pPr>
    </w:p>
    <w:p>
      <w:pPr>
        <w:jc w:val="both"/>
        <w:rPr>
          <w:lang w:val="en-US"/>
        </w:rPr>
      </w:pPr>
      <w:r>
        <w:rPr>
          <w:lang w:val="en-US"/>
        </w:rPr>
        <w:t xml:space="preserve">The officers of the Association, who shall hold office by election shall be: </w:t>
      </w:r>
    </w:p>
    <w:p>
      <w:pPr>
        <w:pStyle w:val="ListParagraph"/>
        <w:ind w:left="1440"/>
        <w:contextualSpacing w:val="off"/>
        <w:jc w:val="both"/>
        <w:rPr>
          <w:lang w:val="en-US"/>
        </w:rPr>
      </w:pPr>
    </w:p>
    <w:p>
      <w:pPr>
        <w:ind w:left="720"/>
        <w:jc w:val="both"/>
        <w:spacing w:after="120"/>
        <w:rPr>
          <w:lang w:val="en-US"/>
        </w:rPr>
      </w:pPr>
      <w:r>
        <w:rPr>
          <w:lang w:val="en-US"/>
        </w:rPr>
        <w:t xml:space="preserve">  1.) The National President</w:t>
      </w:r>
    </w:p>
    <w:p>
      <w:pPr>
        <w:jc w:val="both"/>
        <w:spacing w:after="120"/>
        <w:rPr>
          <w:lang w:val="en-US"/>
        </w:rPr>
      </w:pPr>
      <w:r>
        <w:rPr>
          <w:lang w:val="en-US"/>
        </w:rPr>
        <w:t xml:space="preserve">               2.) Three National Vice Presidents</w:t>
      </w:r>
    </w:p>
    <w:p>
      <w:pPr>
        <w:ind w:left="720"/>
        <w:jc w:val="both"/>
        <w:spacing w:after="120"/>
        <w:rPr>
          <w:lang w:val="en-US"/>
        </w:rPr>
      </w:pPr>
      <w:r>
        <w:rPr>
          <w:lang w:val="en-US"/>
        </w:rPr>
        <w:t xml:space="preserve">  3.) Secretary General </w:t>
      </w:r>
    </w:p>
    <w:p>
      <w:pPr>
        <w:pStyle w:val="ListParagraph"/>
        <w:contextualSpacing w:val="off"/>
        <w:jc w:val="both"/>
        <w:spacing w:after="120"/>
        <w:rPr>
          <w:lang w:val="en-US"/>
        </w:rPr>
      </w:pPr>
      <w:r>
        <w:rPr>
          <w:lang w:val="en-US"/>
        </w:rPr>
        <w:t xml:space="preserve">  4.) Treasurer   </w:t>
      </w:r>
    </w:p>
    <w:p>
      <w:pPr>
        <w:jc w:val="both"/>
        <w:spacing w:after="120"/>
        <w:rPr>
          <w:lang w:val="en-US"/>
        </w:rPr>
      </w:pPr>
      <w:r>
        <w:rPr>
          <w:lang w:val="en-US"/>
        </w:rPr>
        <w:t xml:space="preserve">               5.) Financial  Secretary     </w:t>
      </w:r>
    </w:p>
    <w:p>
      <w:pPr>
        <w:jc w:val="both"/>
        <w:spacing w:after="120"/>
        <w:rPr>
          <w:lang w:val="en-US"/>
        </w:rPr>
      </w:pPr>
      <w:r>
        <w:rPr>
          <w:lang w:val="en-US"/>
        </w:rPr>
        <w:t xml:space="preserve">               6.) Assistant Financial Secretary</w:t>
      </w:r>
    </w:p>
    <w:p>
      <w:pPr>
        <w:jc w:val="both"/>
        <w:spacing w:after="120"/>
        <w:rPr>
          <w:lang w:val="en-US"/>
        </w:rPr>
      </w:pPr>
      <w:r>
        <w:rPr>
          <w:lang w:val="en-US"/>
        </w:rPr>
        <w:t xml:space="preserve">               7.) Publicity Secretary</w:t>
      </w:r>
    </w:p>
    <w:p>
      <w:pPr>
        <w:jc w:val="both"/>
        <w:spacing w:after="120"/>
        <w:rPr>
          <w:lang w:val="en-US"/>
        </w:rPr>
      </w:pPr>
      <w:r>
        <w:rPr>
          <w:lang w:val="en-US"/>
        </w:rPr>
        <w:t xml:space="preserve">               8.) Social Secretary  </w:t>
      </w:r>
    </w:p>
    <w:p>
      <w:pPr>
        <w:jc w:val="both"/>
        <w:rPr>
          <w:lang w:val="en-US"/>
        </w:rPr>
      </w:pPr>
      <w:r>
        <w:rPr>
          <w:lang w:val="en-US"/>
        </w:rPr>
        <w:t xml:space="preserve">              9.) Welfare Secretary</w:t>
      </w:r>
    </w:p>
    <w:p>
      <w:pPr>
        <w:ind w:left="1080"/>
        <w:jc w:val="both"/>
        <w:rPr>
          <w:lang w:val="en-US"/>
        </w:rPr>
      </w:pPr>
    </w:p>
    <w:p>
      <w:pPr>
        <w:jc w:val="both"/>
        <w:rPr>
          <w:lang w:val="en-US"/>
          <w:bCs/>
        </w:rPr>
      </w:pPr>
      <w:r>
        <w:rPr>
          <w:lang w:val="en-US"/>
          <w:bCs/>
        </w:rPr>
        <w:t xml:space="preserve">              10.) Internal Auditor</w:t>
      </w:r>
    </w:p>
    <w:p>
      <w:pPr>
        <w:ind w:left="1080"/>
        <w:jc w:val="both"/>
        <w:rPr>
          <w:lang w:val="en-US"/>
          <w:bCs/>
        </w:rPr>
      </w:pPr>
    </w:p>
    <w:p>
      <w:pPr>
        <w:jc w:val="both"/>
        <w:rPr>
          <w:lang w:val="en-US"/>
          <w:bCs/>
        </w:rPr>
      </w:pPr>
      <w:r>
        <w:rPr>
          <w:lang w:val="en-US"/>
          <w:bCs/>
        </w:rPr>
        <w:t xml:space="preserve">             11.) Legal Adviser  </w:t>
      </w:r>
    </w:p>
    <w:p>
      <w:pPr>
        <w:ind w:left="1080"/>
        <w:jc w:val="both"/>
        <w:rPr>
          <w:lang w:val="en-US"/>
          <w:bCs/>
        </w:rPr>
      </w:pPr>
    </w:p>
    <w:p>
      <w:pPr>
        <w:jc w:val="both"/>
        <w:rPr>
          <w:lang w:val="en-US"/>
          <w:bCs/>
        </w:rPr>
      </w:pPr>
      <w:r>
        <w:rPr>
          <w:lang w:val="en-US"/>
          <w:bCs/>
        </w:rPr>
        <w:t xml:space="preserve">              12.) Youth Representative</w:t>
      </w:r>
    </w:p>
    <w:p>
      <w:pPr>
        <w:ind w:left="360"/>
        <w:jc w:val="both"/>
        <w:rPr>
          <w:lang w:val="en-US"/>
        </w:rPr>
      </w:pPr>
    </w:p>
    <w:p>
      <w:pPr>
        <w:jc w:val="both"/>
        <w:rPr>
          <w:lang w:val="en-US"/>
          <w:bCs/>
        </w:rPr>
      </w:pPr>
    </w:p>
    <w:p>
      <w:pPr>
        <w:ind w:left="360"/>
        <w:jc w:val="both"/>
        <w:rPr>
          <w:lang w:val="en-US"/>
        </w:rPr>
      </w:pPr>
      <w:r>
        <w:rPr>
          <w:lang w:val="en-US"/>
        </w:rPr>
        <w:t>13.) The offices of President or VP1, and Secretary or Assistant Secretary shall be zoned  to   Ibadan branch, the Headquarters for ease of Administration and supervision of projects . Other offices should be shared amongst other branches as much as possible</w:t>
      </w:r>
    </w:p>
    <w:p>
      <w:pPr>
        <w:jc w:val="both"/>
        <w:rPr>
          <w:lang w:val="en-US"/>
        </w:rPr>
      </w:pPr>
    </w:p>
    <w:p>
      <w:pPr>
        <w:ind w:left="360"/>
        <w:jc w:val="both"/>
        <w:rPr>
          <w:lang w:val="en-US"/>
        </w:rPr>
      </w:pPr>
      <w:r>
        <w:rPr>
          <w:lang w:val="en-US"/>
        </w:rPr>
        <w:t xml:space="preserve">14.)  All officers shall hold office for two years effective from the date of election. </w:t>
      </w:r>
    </w:p>
    <w:p>
      <w:pPr>
        <w:jc w:val="both"/>
        <w:rPr>
          <w:lang w:val="en-US"/>
        </w:rPr>
      </w:pPr>
    </w:p>
    <w:p>
      <w:pPr>
        <w:ind w:left="360"/>
        <w:jc w:val="both"/>
        <w:rPr>
          <w:lang w:val="en-US"/>
        </w:rPr>
      </w:pPr>
      <w:r>
        <w:rPr>
          <w:lang w:val="en-US"/>
        </w:rPr>
        <w:t xml:space="preserve">15.)  An officer shall be eligible for re-election on the expiration of her term of office for one further term of two years only. </w:t>
      </w:r>
    </w:p>
    <w:p>
      <w:pPr>
        <w:jc w:val="both"/>
        <w:rPr>
          <w:lang w:val="en-US"/>
        </w:rPr>
      </w:pPr>
    </w:p>
    <w:p>
      <w:pPr>
        <w:ind w:left="360"/>
        <w:jc w:val="both"/>
        <w:rPr>
          <w:lang w:val="en-US"/>
        </w:rPr>
      </w:pPr>
      <w:r>
        <w:rPr>
          <w:lang w:val="en-US"/>
        </w:rPr>
        <w:t xml:space="preserve">16.)  All officers elected at </w:t>
      </w:r>
      <w:r>
        <w:rPr>
          <w:lang w:val="en-US"/>
          <w:bCs/>
        </w:rPr>
        <w:t>an Annual</w:t>
      </w:r>
      <w:r>
        <w:rPr>
          <w:lang w:val="en-US"/>
        </w:rPr>
        <w:t xml:space="preserve"> General Meeting shall be notified  in writing and they shall be individually required to acknowledge in writing indicating their willingness to serve. </w:t>
      </w:r>
    </w:p>
    <w:p>
      <w:pPr>
        <w:jc w:val="both"/>
        <w:rPr>
          <w:lang w:val="en-US"/>
        </w:rPr>
      </w:pPr>
    </w:p>
    <w:p>
      <w:pPr>
        <w:ind w:left="360"/>
        <w:jc w:val="both"/>
        <w:rPr>
          <w:lang w:val="en-US"/>
        </w:rPr>
      </w:pPr>
      <w:r>
        <w:rPr>
          <w:lang w:val="en-US"/>
        </w:rPr>
        <w:t>17.) If any vacancy shall occur in any office,</w:t>
      </w:r>
    </w:p>
    <w:p>
      <w:pPr>
        <w:jc w:val="both"/>
        <w:rPr>
          <w:lang w:val="en-US"/>
        </w:rPr>
      </w:pPr>
      <w:r>
        <w:rPr>
          <w:lang w:val="en-US"/>
        </w:rPr>
        <w:t xml:space="preserve"> </w:t>
      </w:r>
    </w:p>
    <w:p>
      <w:pPr>
        <w:pStyle w:val="ListParagraph"/>
        <w:jc w:val="both"/>
        <w:numPr>
          <w:ilvl w:val="0"/>
          <w:numId w:val="11"/>
        </w:numPr>
        <w:rPr>
          <w:lang w:val="en-US"/>
        </w:rPr>
      </w:pPr>
      <w:r>
        <w:rPr>
          <w:lang w:val="en-US"/>
        </w:rPr>
        <w:t xml:space="preserve">the same shall be filled by secret ballot at a meeting of the NationalExecutive Committee, the agenda for which shall include the filling of the said vacancy. </w:t>
      </w:r>
    </w:p>
    <w:p>
      <w:pPr>
        <w:pStyle w:val="ListParagraph"/>
        <w:ind w:left="2066"/>
        <w:jc w:val="both"/>
        <w:rPr>
          <w:lang w:val="en-US"/>
        </w:rPr>
      </w:pPr>
    </w:p>
    <w:p>
      <w:pPr>
        <w:pStyle w:val="ListParagraph"/>
        <w:jc w:val="both"/>
        <w:numPr>
          <w:ilvl w:val="0"/>
          <w:numId w:val="11"/>
        </w:numPr>
        <w:rPr>
          <w:lang w:val="en-US"/>
        </w:rPr>
      </w:pPr>
      <w:r>
        <w:rPr>
          <w:lang w:val="en-US"/>
        </w:rPr>
        <w:t xml:space="preserve">any officer thus elected shall remain as such officer only for the remaining  unexpired period of the tenure of the office. </w:t>
      </w:r>
    </w:p>
    <w:p>
      <w:pPr>
        <w:pStyle w:val="ListParagraph"/>
        <w:ind w:left="3600"/>
        <w:jc w:val="both"/>
        <w:rPr>
          <w:lang w:val="en-US"/>
        </w:rPr>
      </w:pPr>
    </w:p>
    <w:p>
      <w:pPr>
        <w:pStyle w:val="ListParagraph"/>
        <w:ind w:left="1440"/>
        <w:contextualSpacing w:val="off"/>
        <w:jc w:val="both"/>
        <w:rPr>
          <w:lang w:val="en-US"/>
        </w:rPr>
      </w:pPr>
    </w:p>
    <w:p>
      <w:pPr>
        <w:jc w:val="both"/>
        <w:rPr>
          <w:lang w:val="en-US"/>
          <w:b/>
          <w:bCs/>
        </w:rPr>
      </w:pPr>
    </w:p>
    <w:p>
      <w:pPr>
        <w:jc w:val="both"/>
        <w:rPr>
          <w:lang w:val="en-US"/>
          <w:b/>
          <w:bCs/>
        </w:rPr>
      </w:pPr>
    </w:p>
    <w:p>
      <w:pPr>
        <w:jc w:val="both"/>
        <w:rPr>
          <w:lang w:val="en-US"/>
          <w:b/>
          <w:bCs/>
        </w:rPr>
      </w:pPr>
      <w:r>
        <w:rPr>
          <w:lang w:val="en-US"/>
          <w:b/>
          <w:bCs/>
        </w:rPr>
        <w:t xml:space="preserve">ARTICLE 15: DUTIES OF OFFICERS </w:t>
      </w:r>
    </w:p>
    <w:p>
      <w:pPr>
        <w:jc w:val="both"/>
        <w:rPr>
          <w:lang w:val="en-US"/>
        </w:rPr>
      </w:pPr>
    </w:p>
    <w:p>
      <w:pPr>
        <w:pStyle w:val="ListParagraph"/>
        <w:ind w:hanging="720"/>
        <w:contextualSpacing w:val="off"/>
        <w:jc w:val="both"/>
        <w:numPr>
          <w:ilvl w:val="0"/>
          <w:numId w:val="12"/>
        </w:numPr>
        <w:rPr>
          <w:lang w:val="en-US"/>
        </w:rPr>
      </w:pPr>
      <w:r>
        <w:rPr>
          <w:lang w:val="en-US"/>
          <w:b/>
          <w:bCs/>
        </w:rPr>
        <w:t xml:space="preserve">The National President </w:t>
      </w:r>
      <w:r>
        <w:rPr>
          <w:lang w:val="en-US"/>
        </w:rPr>
        <w:t>shall:</w:t>
      </w:r>
    </w:p>
    <w:p>
      <w:pPr>
        <w:pStyle w:val="ListParagraph"/>
        <w:contextualSpacing w:val="off"/>
        <w:jc w:val="both"/>
        <w:rPr>
          <w:lang w:val="en-US"/>
        </w:rPr>
      </w:pPr>
    </w:p>
    <w:p>
      <w:pPr>
        <w:pStyle w:val="ListParagraph"/>
        <w:ind w:left="1440"/>
        <w:contextualSpacing w:val="off"/>
        <w:jc w:val="both"/>
        <w:rPr>
          <w:lang w:val="en-US"/>
        </w:rPr>
      </w:pPr>
    </w:p>
    <w:p>
      <w:pPr>
        <w:pStyle w:val="ListParagraph"/>
        <w:ind w:hanging="720"/>
        <w:contextualSpacing w:val="off"/>
        <w:jc w:val="both"/>
        <w:numPr>
          <w:ilvl w:val="1"/>
          <w:numId w:val="12"/>
        </w:numPr>
        <w:rPr>
          <w:lang w:val="en-US"/>
          <w:bCs/>
        </w:rPr>
      </w:pPr>
      <w:r>
        <w:rPr>
          <w:lang w:val="en-US"/>
        </w:rPr>
        <w:t xml:space="preserve">Preside at all meetings of the National Executive COUNCIL, </w:t>
      </w:r>
      <w:r>
        <w:rPr>
          <w:lang w:val="en-US"/>
          <w:bCs/>
        </w:rPr>
        <w:t xml:space="preserve">National Executive Committee, Annual General Meeting and all such other meetings of the Association. </w:t>
      </w:r>
    </w:p>
    <w:p>
      <w:pPr>
        <w:pStyle w:val="ListParagraph"/>
        <w:ind w:left="1440"/>
        <w:contextualSpacing w:val="off"/>
        <w:jc w:val="both"/>
        <w:rPr>
          <w:lang w:val="en-US"/>
          <w:bCs/>
        </w:rPr>
      </w:pPr>
    </w:p>
    <w:p>
      <w:pPr>
        <w:pStyle w:val="ListParagraph"/>
        <w:ind w:hanging="720"/>
        <w:contextualSpacing w:val="off"/>
        <w:jc w:val="both"/>
        <w:numPr>
          <w:ilvl w:val="1"/>
          <w:numId w:val="12"/>
        </w:numPr>
        <w:rPr>
          <w:lang w:val="en-US"/>
          <w:bCs/>
        </w:rPr>
      </w:pPr>
      <w:r>
        <w:rPr>
          <w:lang w:val="en-US"/>
          <w:bCs/>
        </w:rPr>
        <w:t>In the event of a tie in voting, the President casts the deciding vote</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Direct and ensure that the Association is run in accordance with this Constitution and all decisions properly taken by the Association.</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Countersign all vouchers for payment of money from the funds of the Association. </w:t>
      </w:r>
    </w:p>
    <w:p>
      <w:pPr>
        <w:pStyle w:val="ListParagraph"/>
        <w:ind w:left="1440"/>
        <w:contextualSpacing w:val="off"/>
        <w:jc w:val="both"/>
        <w:rPr>
          <w:lang w:val="en-US"/>
          <w:sz w:val="20"/>
        </w:rPr>
      </w:pPr>
    </w:p>
    <w:p>
      <w:pPr>
        <w:pStyle w:val="ListParagraph"/>
        <w:ind w:hanging="720"/>
        <w:contextualSpacing w:val="off"/>
        <w:jc w:val="both"/>
        <w:numPr>
          <w:ilvl w:val="1"/>
          <w:numId w:val="12"/>
        </w:numPr>
        <w:rPr>
          <w:lang w:val="en-US"/>
        </w:rPr>
      </w:pPr>
      <w:r>
        <w:rPr>
          <w:lang w:val="en-US"/>
        </w:rPr>
        <w:t xml:space="preserve">Be a signatory for the withdrawal of money from the funds of the Association in any bank. </w:t>
      </w:r>
    </w:p>
    <w:p>
      <w:pPr>
        <w:pStyle w:val="ListParagraph"/>
        <w:rPr>
          <w:lang w:val="en-US"/>
        </w:rPr>
      </w:pPr>
    </w:p>
    <w:p>
      <w:pPr>
        <w:pStyle w:val="ListParagraph"/>
        <w:ind w:hanging="720"/>
        <w:contextualSpacing w:val="off"/>
        <w:jc w:val="both"/>
        <w:numPr>
          <w:ilvl w:val="1"/>
          <w:numId w:val="12"/>
        </w:numPr>
        <w:rPr>
          <w:lang w:val="en-US"/>
        </w:rPr>
      </w:pPr>
      <w:r>
        <w:rPr>
          <w:lang w:val="en-US"/>
        </w:rPr>
        <w:t xml:space="preserve">Be an administrator on all social media platforms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Present a Presidential Address to the Annual General Meeting which shall incorporate, among others, the programme and other pursuits of the Association.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Perform such other duties as shall pertain to her office as the constitutional head of the Association including appointing anyone to facilitate the smooth running of the work of the cCommittee and smooth running of the affairs of the Association. </w:t>
      </w:r>
    </w:p>
    <w:p>
      <w:pPr>
        <w:pStyle w:val="ListParagraph"/>
        <w:rPr>
          <w:lang w:val="en-US"/>
        </w:rPr>
      </w:pPr>
    </w:p>
    <w:p>
      <w:pPr>
        <w:jc w:val="both"/>
        <w:rPr>
          <w:lang w:val="en-US"/>
        </w:rPr>
      </w:pPr>
    </w:p>
    <w:p>
      <w:pPr>
        <w:pStyle w:val="ListParagraph"/>
        <w:contextualSpacing w:val="off"/>
        <w:jc w:val="both"/>
        <w:rPr>
          <w:lang w:val="en-US"/>
        </w:rPr>
      </w:pPr>
    </w:p>
    <w:p>
      <w:pPr>
        <w:pStyle w:val="ListParagraph"/>
        <w:ind w:hanging="720"/>
        <w:contextualSpacing w:val="off"/>
        <w:jc w:val="both"/>
        <w:numPr>
          <w:ilvl w:val="0"/>
          <w:numId w:val="12"/>
        </w:numPr>
        <w:rPr>
          <w:lang w:val="en-US"/>
        </w:rPr>
      </w:pPr>
      <w:r>
        <w:rPr>
          <w:lang w:val="en-US"/>
          <w:b/>
          <w:bCs/>
        </w:rPr>
        <w:t>The National Vice-Presidents :</w:t>
      </w:r>
    </w:p>
    <w:p>
      <w:pPr>
        <w:pStyle w:val="ListParagraph"/>
        <w:contextualSpacing w:val="off"/>
        <w:jc w:val="both"/>
        <w:rPr>
          <w:lang w:val="en-US"/>
        </w:rPr>
      </w:pPr>
    </w:p>
    <w:p>
      <w:pPr>
        <w:pStyle w:val="ListParagraph"/>
        <w:jc w:val="both"/>
        <w:numPr>
          <w:ilvl w:val="0"/>
          <w:numId w:val="13"/>
        </w:numPr>
        <w:rPr>
          <w:lang w:val="en-US"/>
        </w:rPr>
      </w:pPr>
      <w:r>
        <w:rPr>
          <w:lang w:val="en-US"/>
        </w:rPr>
        <w:t>shall assist the President generally and in the absence of the President the 1</w:t>
      </w:r>
      <w:r>
        <w:rPr>
          <w:lang w:val="en-US"/>
          <w:vertAlign w:val="superscript"/>
        </w:rPr>
        <w:t>st</w:t>
      </w:r>
      <w:r>
        <w:rPr>
          <w:lang w:val="en-US"/>
        </w:rPr>
        <w:t xml:space="preserve"> Vice-President shall perform all the duties relative to the office </w:t>
      </w:r>
      <w:r>
        <w:rPr>
          <w:lang w:val="en-US"/>
          <w:bCs/>
        </w:rPr>
        <w:t>of</w:t>
      </w:r>
      <w:r>
        <w:rPr>
          <w:lang w:val="en-US"/>
        </w:rPr>
        <w:t xml:space="preserve"> the President. </w:t>
      </w:r>
    </w:p>
    <w:p>
      <w:pPr>
        <w:pStyle w:val="ListParagraph"/>
        <w:jc w:val="both"/>
        <w:rPr>
          <w:lang w:val="en-US"/>
        </w:rPr>
      </w:pPr>
    </w:p>
    <w:p>
      <w:pPr>
        <w:pStyle w:val="ListParagraph"/>
        <w:jc w:val="both"/>
        <w:numPr>
          <w:ilvl w:val="0"/>
          <w:numId w:val="13"/>
        </w:numPr>
        <w:rPr>
          <w:lang w:val="en-US"/>
        </w:rPr>
      </w:pPr>
      <w:r>
        <w:rPr>
          <w:lang w:val="en-US"/>
        </w:rPr>
        <w:t>In the absence of the National President and the 1</w:t>
      </w:r>
      <w:r>
        <w:rPr>
          <w:lang w:val="en-US"/>
          <w:vertAlign w:val="superscript"/>
        </w:rPr>
        <w:t>st</w:t>
      </w:r>
      <w:r>
        <w:rPr>
          <w:lang w:val="en-US"/>
        </w:rPr>
        <w:t xml:space="preserve"> Vice-President, the 2</w:t>
      </w:r>
      <w:r>
        <w:rPr>
          <w:lang w:val="en-US"/>
          <w:vertAlign w:val="superscript"/>
        </w:rPr>
        <w:t>nd</w:t>
      </w:r>
      <w:r>
        <w:rPr>
          <w:lang w:val="en-US"/>
        </w:rPr>
        <w:t xml:space="preserve"> Vice-President shall perform all the duties of the President herein before mentioned.  </w:t>
      </w:r>
    </w:p>
    <w:p>
      <w:pPr>
        <w:pStyle w:val="ListParagraph"/>
        <w:rPr>
          <w:lang w:val="en-US"/>
        </w:rPr>
      </w:pPr>
    </w:p>
    <w:p>
      <w:pPr>
        <w:pStyle w:val="ListParagraph"/>
        <w:jc w:val="both"/>
        <w:rPr>
          <w:lang w:val="en-US"/>
        </w:rPr>
      </w:pPr>
    </w:p>
    <w:p>
      <w:pPr>
        <w:pStyle w:val="ListParagraph"/>
        <w:jc w:val="both"/>
        <w:numPr>
          <w:ilvl w:val="0"/>
          <w:numId w:val="13"/>
        </w:numPr>
        <w:rPr>
          <w:lang w:val="en-US"/>
        </w:rPr>
      </w:pPr>
      <w:r>
        <w:rPr>
          <w:lang w:val="en-US"/>
          <w:bCs/>
        </w:rPr>
        <w:t xml:space="preserve">The </w:t>
      </w:r>
      <w:r>
        <w:rPr>
          <w:lang w:val="en-US"/>
        </w:rPr>
        <w:t>3</w:t>
      </w:r>
      <w:r>
        <w:rPr>
          <w:lang w:val="en-US"/>
          <w:vertAlign w:val="superscript"/>
        </w:rPr>
        <w:t>rd</w:t>
      </w:r>
      <w:r>
        <w:rPr>
          <w:lang w:val="en-US"/>
        </w:rPr>
        <w:t xml:space="preserve"> Vice President shall supervise and report on the activities of the Branches .</w:t>
      </w:r>
    </w:p>
    <w:p>
      <w:pPr>
        <w:pStyle w:val="ListParagraph"/>
        <w:contextualSpacing w:val="off"/>
        <w:jc w:val="both"/>
        <w:rPr>
          <w:lang w:val="en-US"/>
        </w:rPr>
      </w:pPr>
    </w:p>
    <w:p>
      <w:pPr>
        <w:pStyle w:val="ListParagraph"/>
        <w:ind w:hanging="720"/>
        <w:contextualSpacing w:val="off"/>
        <w:jc w:val="both"/>
        <w:numPr>
          <w:ilvl w:val="0"/>
          <w:numId w:val="12"/>
        </w:numPr>
        <w:rPr>
          <w:lang w:val="en-US"/>
        </w:rPr>
      </w:pPr>
      <w:r>
        <w:rPr>
          <w:lang w:val="en-US"/>
          <w:b/>
          <w:bCs/>
        </w:rPr>
        <w:t xml:space="preserve">The Secretary-General </w:t>
      </w:r>
      <w:r>
        <w:rPr>
          <w:lang w:val="en-US"/>
        </w:rPr>
        <w:t>shall</w:t>
      </w:r>
    </w:p>
    <w:p>
      <w:pPr>
        <w:pStyle w:val="ListParagraph"/>
        <w:rPr>
          <w:lang w:val="en-US"/>
        </w:rPr>
      </w:pPr>
    </w:p>
    <w:p>
      <w:pPr>
        <w:pStyle w:val="ListParagraph"/>
        <w:ind w:hanging="720"/>
        <w:contextualSpacing w:val="off"/>
        <w:jc w:val="both"/>
        <w:numPr>
          <w:ilvl w:val="1"/>
          <w:numId w:val="12"/>
        </w:numPr>
        <w:rPr>
          <w:lang w:val="en-US"/>
        </w:rPr>
      </w:pPr>
      <w:r>
        <w:rPr>
          <w:lang w:val="en-US"/>
        </w:rPr>
        <w:t xml:space="preserve">take and record in the appropriate minutes book all proceedings of the  </w:t>
      </w:r>
      <w:r>
        <w:rPr>
          <w:lang w:val="en-US"/>
          <w:bCs/>
        </w:rPr>
        <w:t>National</w:t>
      </w:r>
      <w:r>
        <w:rPr>
          <w:lang w:val="en-US"/>
        </w:rPr>
        <w:t xml:space="preserve"> Executive Committee and other meetings for adoption and ratification.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keep and maintain a proper record of the members of the Association in its Class Sets and Branches.</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conduct the correspondence of the Association unless otherwise directed.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make available any record of the Association for the inspection of any member desirous of seeking information from such record. </w:t>
      </w:r>
      <w:r>
        <w:rPr>
          <w:lang w:val="en-US"/>
          <w:bCs/>
        </w:rPr>
        <w:t>All correspondence and reports shall be routed through the Secretary-General</w:t>
      </w:r>
      <w:r>
        <w:rPr>
          <w:lang w:val="en-US"/>
          <w:b/>
        </w:rPr>
        <w:t>.</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have the custody of the Seal of the Association.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present at the Annual General Meeting an Annual Report which shall incorporate the full activities of, and other matters relating to, the Association.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issue circulars for the meeting of the National Executive COUNCIL, </w:t>
      </w:r>
      <w:r>
        <w:rPr>
          <w:lang w:val="en-US"/>
          <w:bCs/>
        </w:rPr>
        <w:t>National</w:t>
      </w:r>
      <w:r>
        <w:rPr>
          <w:lang w:val="en-US"/>
        </w:rPr>
        <w:t xml:space="preserve"> Executive Committee, </w:t>
      </w:r>
      <w:r>
        <w:rPr>
          <w:lang w:val="en-US"/>
          <w:bCs/>
        </w:rPr>
        <w:t xml:space="preserve">an Annual </w:t>
      </w:r>
      <w:r>
        <w:rPr>
          <w:lang w:val="en-US"/>
        </w:rPr>
        <w:t>General Meeting and/or such other meetings as may be directed by the President.</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be a signatory for the withdrawal of money from the funds of the Association in any bank. </w:t>
      </w:r>
    </w:p>
    <w:p>
      <w:pPr>
        <w:pStyle w:val="ListParagraph"/>
        <w:rPr>
          <w:lang w:val="en-US"/>
        </w:rPr>
      </w:pPr>
    </w:p>
    <w:p>
      <w:pPr>
        <w:pStyle w:val="ListParagraph"/>
        <w:ind w:hanging="720"/>
        <w:contextualSpacing w:val="off"/>
        <w:jc w:val="both"/>
        <w:numPr>
          <w:ilvl w:val="1"/>
          <w:numId w:val="12"/>
        </w:numPr>
        <w:rPr>
          <w:lang w:val="en-US"/>
        </w:rPr>
      </w:pPr>
      <w:r>
        <w:rPr>
          <w:lang w:val="en-US"/>
        </w:rPr>
        <w:t xml:space="preserve">Be an Administrator on social media platforms </w:t>
      </w:r>
    </w:p>
    <w:p>
      <w:pPr>
        <w:jc w:val="both"/>
        <w:rPr>
          <w:lang w:val="en-US"/>
        </w:rPr>
      </w:pPr>
    </w:p>
    <w:p>
      <w:pPr>
        <w:pStyle w:val="ListParagraph"/>
        <w:ind w:hanging="720"/>
        <w:contextualSpacing w:val="off"/>
        <w:jc w:val="both"/>
        <w:numPr>
          <w:ilvl w:val="0"/>
          <w:numId w:val="12"/>
        </w:numPr>
        <w:rPr>
          <w:lang w:val="en-US"/>
        </w:rPr>
      </w:pPr>
      <w:r>
        <w:rPr>
          <w:lang w:val="en-US"/>
          <w:b/>
          <w:bCs/>
        </w:rPr>
        <w:t xml:space="preserve">The Assistant Secretary-General </w:t>
      </w:r>
      <w:r>
        <w:rPr>
          <w:lang w:val="en-US"/>
        </w:rPr>
        <w:t xml:space="preserve">shall </w:t>
      </w:r>
    </w:p>
    <w:p>
      <w:pPr>
        <w:pStyle w:val="ListParagraph"/>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assist the Secretary-General in all the above functions as may be necessary and desirable. </w:t>
      </w:r>
    </w:p>
    <w:p>
      <w:pPr>
        <w:pStyle w:val="ListParagraph"/>
        <w:ind w:left="1440"/>
        <w:contextualSpacing w:val="off"/>
        <w:jc w:val="both"/>
        <w:rPr>
          <w:lang w:val="en-US"/>
          <w:sz w:val="20"/>
        </w:rPr>
      </w:pPr>
    </w:p>
    <w:p>
      <w:pPr>
        <w:pStyle w:val="ListParagraph"/>
        <w:ind w:hanging="720"/>
        <w:contextualSpacing w:val="off"/>
        <w:jc w:val="both"/>
        <w:numPr>
          <w:ilvl w:val="1"/>
          <w:numId w:val="12"/>
        </w:numPr>
        <w:rPr>
          <w:lang w:val="en-US"/>
        </w:rPr>
      </w:pPr>
      <w:r>
        <w:rPr>
          <w:lang w:val="en-US"/>
        </w:rPr>
        <w:t xml:space="preserve">cooperate with the Secretary-General to ensure the efficient, smooth and constitutional running of the Association.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In the absence of the Secretary-General, perform the duties of the office. </w:t>
      </w:r>
    </w:p>
    <w:p>
      <w:pPr>
        <w:pStyle w:val="ListParagraph"/>
        <w:ind w:left="1080"/>
        <w:contextualSpacing w:val="off"/>
        <w:jc w:val="both"/>
        <w:rPr>
          <w:lang w:val="en-US"/>
        </w:rPr>
      </w:pPr>
    </w:p>
    <w:p>
      <w:pPr>
        <w:pStyle w:val="ListParagraph"/>
        <w:ind w:hanging="720"/>
        <w:contextualSpacing w:val="off"/>
        <w:jc w:val="both"/>
        <w:numPr>
          <w:ilvl w:val="0"/>
          <w:numId w:val="12"/>
        </w:numPr>
        <w:rPr>
          <w:lang w:val="en-US"/>
        </w:rPr>
      </w:pPr>
      <w:r>
        <w:rPr>
          <w:lang w:val="en-US"/>
          <w:b/>
          <w:bCs/>
        </w:rPr>
        <w:t xml:space="preserve">The Treasurer </w:t>
      </w:r>
      <w:r>
        <w:rPr>
          <w:lang w:val="en-US"/>
        </w:rPr>
        <w:t>shall</w:t>
      </w:r>
    </w:p>
    <w:p>
      <w:pPr>
        <w:pStyle w:val="ListParagraph"/>
        <w:contextualSpacing w:val="off"/>
        <w:jc w:val="both"/>
        <w:rPr>
          <w:lang w:val="en-US"/>
        </w:rPr>
      </w:pPr>
      <w:r>
        <w:rPr>
          <w:lang w:val="en-US"/>
        </w:rPr>
        <w:t xml:space="preserve"> </w:t>
      </w:r>
    </w:p>
    <w:p>
      <w:pPr>
        <w:pStyle w:val="ListParagraph"/>
        <w:ind w:hanging="720"/>
        <w:contextualSpacing w:val="off"/>
        <w:jc w:val="both"/>
        <w:numPr>
          <w:ilvl w:val="1"/>
          <w:numId w:val="12"/>
        </w:numPr>
        <w:rPr>
          <w:lang w:val="en-US"/>
        </w:rPr>
      </w:pPr>
      <w:r>
        <w:rPr>
          <w:lang w:val="en-US"/>
        </w:rPr>
        <w:t xml:space="preserve">Collect all monies due and payable to the Association and issue receipts for them.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deposit in a Bank approved by the Association within forty-eight hours of receipt, all monies received by her.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keep and maintain a proper record of all monies received and paid by her.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be a signatory for the withdrawal of money from the funds of the Association in any bank.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submit a periodic report on the finance</w:t>
      </w:r>
      <w:r>
        <w:rPr>
          <w:lang w:val="en-US"/>
          <w:b/>
        </w:rPr>
        <w:t>(s)</w:t>
      </w:r>
      <w:r>
        <w:rPr>
          <w:lang w:val="en-US"/>
        </w:rPr>
        <w:t xml:space="preserve"> of the Association to the National Executive COUNCIL, </w:t>
      </w:r>
      <w:r>
        <w:rPr>
          <w:lang w:val="en-US"/>
          <w:bCs/>
        </w:rPr>
        <w:t>National</w:t>
      </w:r>
      <w:r>
        <w:rPr>
          <w:lang w:val="en-US"/>
        </w:rPr>
        <w:t xml:space="preserve"> Executive Committee, and the Annual General Meeting  as and when required. The report shall cover the preceding year. It shall incorporate the financial policy and budgeting of the Association.</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submit to the Annual General Meeting an audited Statement of Account covering the preceding year.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issue receipts for all monies paid to her and she shall obtain receipts for all monies paid by her.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keep the financial and other documentary assets of the Association entrusted to her for safe keeping. </w:t>
      </w:r>
    </w:p>
    <w:p>
      <w:pPr>
        <w:pStyle w:val="ListParagraph"/>
        <w:ind w:left="1440"/>
        <w:contextualSpacing w:val="off"/>
        <w:jc w:val="both"/>
        <w:rPr>
          <w:lang w:val="en-US"/>
        </w:rPr>
      </w:pPr>
    </w:p>
    <w:p>
      <w:pPr>
        <w:pStyle w:val="ListParagraph"/>
        <w:ind w:hanging="720"/>
        <w:contextualSpacing w:val="off"/>
        <w:jc w:val="both"/>
        <w:numPr>
          <w:ilvl w:val="0"/>
          <w:numId w:val="12"/>
        </w:numPr>
        <w:rPr>
          <w:lang w:val="en-US"/>
        </w:rPr>
      </w:pPr>
      <w:r>
        <w:rPr>
          <w:lang w:val="en-US"/>
          <w:b/>
          <w:bCs/>
        </w:rPr>
        <w:t xml:space="preserve">The Financial Secretary </w:t>
      </w:r>
      <w:r>
        <w:rPr>
          <w:lang w:val="en-US"/>
        </w:rPr>
        <w:t xml:space="preserve">shall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keep and maintain in the Secretariat a proper record of individual payments to the Association.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pay to the Treasurer within forty-eight hours of receipt all monies received by her on behalf of the Association and shall obtain a receipt from the Treasurer in respect of such payment.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prepare vouchers for the payment of monies from the funds of the Association and the vouchers shall be counter-signed by the President before payment. </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render a periodic report to the National Executive COUNCIL and </w:t>
      </w:r>
      <w:r>
        <w:rPr>
          <w:lang w:val="en-US"/>
          <w:bCs/>
        </w:rPr>
        <w:t>National</w:t>
      </w:r>
      <w:r>
        <w:rPr>
          <w:lang w:val="en-US"/>
        </w:rPr>
        <w:t xml:space="preserve"> Executive Committee as and when required and an Annual financial report to the Annual General Meeting.</w:t>
      </w:r>
    </w:p>
    <w:p>
      <w:pPr>
        <w:pStyle w:val="ListParagraph"/>
        <w:ind w:left="1440"/>
        <w:contextualSpacing w:val="off"/>
        <w:jc w:val="both"/>
        <w:rPr>
          <w:lang w:val="en-US"/>
        </w:rPr>
      </w:pPr>
    </w:p>
    <w:p>
      <w:pPr>
        <w:pStyle w:val="ListParagraph"/>
        <w:ind w:hanging="720"/>
        <w:contextualSpacing w:val="off"/>
        <w:jc w:val="both"/>
        <w:numPr>
          <w:ilvl w:val="1"/>
          <w:numId w:val="12"/>
        </w:numPr>
        <w:rPr>
          <w:lang w:val="en-US"/>
        </w:rPr>
      </w:pPr>
      <w:r>
        <w:rPr>
          <w:lang w:val="en-US"/>
        </w:rPr>
        <w:t xml:space="preserve">be responsible for the proper keeping and maintenance of all financial records in the Secretariat. </w:t>
      </w:r>
    </w:p>
    <w:p>
      <w:pPr>
        <w:pStyle w:val="ListParagraph"/>
        <w:rPr>
          <w:lang w:val="en-US"/>
        </w:rPr>
      </w:pPr>
    </w:p>
    <w:p>
      <w:pPr>
        <w:jc w:val="both"/>
        <w:rPr>
          <w:lang w:val="en-US"/>
        </w:rPr>
      </w:pPr>
    </w:p>
    <w:p>
      <w:pPr>
        <w:pStyle w:val="ListParagraph"/>
        <w:jc w:val="both"/>
        <w:numPr>
          <w:ilvl w:val="0"/>
          <w:numId w:val="12"/>
        </w:numPr>
        <w:rPr>
          <w:lang w:val="en-US"/>
          <w:b/>
          <w:bCs/>
        </w:rPr>
      </w:pPr>
      <w:r>
        <w:rPr>
          <w:lang w:val="en-US"/>
          <w:b/>
          <w:bCs/>
        </w:rPr>
        <w:t>Assistant Finantial Secretary</w:t>
      </w:r>
    </w:p>
    <w:p>
      <w:pPr>
        <w:pStyle w:val="ListParagraph"/>
        <w:jc w:val="both"/>
        <w:rPr>
          <w:lang w:val="en-US"/>
          <w:b/>
          <w:bCs/>
        </w:rPr>
      </w:pPr>
    </w:p>
    <w:p>
      <w:pPr>
        <w:ind w:left="360"/>
        <w:rPr>
          <w:lang w:val="en-US"/>
        </w:rPr>
      </w:pPr>
      <w:r>
        <w:rPr>
          <w:lang w:val="en-US"/>
        </w:rPr>
        <w:t>In the absence of the Finantial Secretary, the Assistant Finantial Secretary shall perform all her duties.</w:t>
      </w:r>
    </w:p>
    <w:p>
      <w:pPr>
        <w:rPr>
          <w:lang w:val="en-US"/>
        </w:rPr>
      </w:pPr>
    </w:p>
    <w:p>
      <w:pPr>
        <w:pStyle w:val="ListParagraph"/>
        <w:numPr>
          <w:ilvl w:val="0"/>
          <w:numId w:val="12"/>
        </w:numPr>
        <w:rPr>
          <w:lang w:val="en-US"/>
        </w:rPr>
      </w:pPr>
      <w:r>
        <w:rPr>
          <w:lang w:val="en-US"/>
          <w:b/>
          <w:bCs/>
        </w:rPr>
        <w:t xml:space="preserve">The Publicity Secretary </w:t>
      </w:r>
      <w:r>
        <w:rPr>
          <w:lang w:val="en-US"/>
        </w:rPr>
        <w:t xml:space="preserve">shall </w:t>
      </w:r>
    </w:p>
    <w:p>
      <w:pPr>
        <w:pStyle w:val="ListParagraph"/>
        <w:rPr>
          <w:lang w:val="en-US"/>
        </w:rPr>
      </w:pPr>
    </w:p>
    <w:p>
      <w:pPr>
        <w:pStyle w:val="ListParagraph"/>
        <w:rPr>
          <w:lang w:val="en-US"/>
        </w:rPr>
      </w:pPr>
      <w:r>
        <w:rPr>
          <w:lang w:val="en-US"/>
        </w:rPr>
        <w:t xml:space="preserve">have the responsibility for the publicity of the Association and its activities. She shall serve as the Public Relations Officer of the Association and shall issue statements as may be directed by the </w:t>
      </w:r>
      <w:r>
        <w:rPr>
          <w:lang w:val="en-US"/>
          <w:bCs/>
        </w:rPr>
        <w:t xml:space="preserve">National </w:t>
      </w:r>
      <w:r>
        <w:rPr>
          <w:lang w:val="en-US"/>
        </w:rPr>
        <w:t>Executive COUNCIL and the President. She shall be responsible for the registration and management of the Association’s website and social media.</w:t>
      </w:r>
    </w:p>
    <w:p>
      <w:pPr>
        <w:rPr>
          <w:lang w:val="en-US"/>
        </w:rPr>
      </w:pPr>
    </w:p>
    <w:p>
      <w:pPr>
        <w:pStyle w:val="ListParagraph"/>
        <w:numPr>
          <w:ilvl w:val="0"/>
          <w:numId w:val="12"/>
        </w:numPr>
        <w:rPr>
          <w:lang w:val="en-US"/>
        </w:rPr>
      </w:pPr>
      <w:r>
        <w:rPr>
          <w:lang w:val="en-US"/>
          <w:b/>
          <w:bCs/>
        </w:rPr>
        <w:t xml:space="preserve">The Social Secretary </w:t>
      </w:r>
      <w:r>
        <w:rPr>
          <w:lang w:val="en-US"/>
        </w:rPr>
        <w:t xml:space="preserve">shall </w:t>
      </w:r>
    </w:p>
    <w:p>
      <w:pPr>
        <w:pStyle w:val="ListParagraph"/>
        <w:rPr>
          <w:lang w:val="en-US"/>
        </w:rPr>
      </w:pPr>
    </w:p>
    <w:p>
      <w:pPr>
        <w:pStyle w:val="ListParagraph"/>
        <w:rPr>
          <w:lang w:val="en-US"/>
        </w:rPr>
      </w:pPr>
      <w:r>
        <w:rPr>
          <w:lang w:val="en-US"/>
        </w:rPr>
        <w:t xml:space="preserve">be responsible for all social activities organized under the auspices of the </w:t>
      </w:r>
      <w:r>
        <w:rPr>
          <w:lang w:val="en-US"/>
          <w:bCs/>
        </w:rPr>
        <w:t>National</w:t>
      </w:r>
      <w:r>
        <w:rPr>
          <w:lang w:val="en-US"/>
        </w:rPr>
        <w:t xml:space="preserve"> Executive COUNCIL and Committee of the Association and shall perform all such duties as directed by the </w:t>
      </w:r>
      <w:r>
        <w:rPr>
          <w:lang w:val="en-US"/>
          <w:bCs/>
        </w:rPr>
        <w:t xml:space="preserve">National </w:t>
      </w:r>
      <w:r>
        <w:rPr>
          <w:lang w:val="en-US"/>
        </w:rPr>
        <w:t xml:space="preserve">Executive COUNCIL and Committee. </w:t>
      </w:r>
    </w:p>
    <w:p>
      <w:pPr>
        <w:pStyle w:val="ListParagraph"/>
        <w:contextualSpacing w:val="off"/>
        <w:rPr>
          <w:lang w:val="en-US"/>
          <w:b/>
          <w:bCs/>
        </w:rPr>
      </w:pPr>
    </w:p>
    <w:p>
      <w:pPr>
        <w:pStyle w:val="ListParagraph"/>
        <w:jc w:val="both"/>
        <w:numPr>
          <w:ilvl w:val="0"/>
          <w:numId w:val="12"/>
        </w:numPr>
        <w:rPr>
          <w:lang w:val="en-US"/>
        </w:rPr>
      </w:pPr>
      <w:r>
        <w:rPr>
          <w:lang w:val="en-US"/>
          <w:b/>
          <w:bCs/>
        </w:rPr>
        <w:t xml:space="preserve">The Welfare Secretary </w:t>
      </w:r>
      <w:r>
        <w:rPr>
          <w:lang w:val="en-US"/>
        </w:rPr>
        <w:t xml:space="preserve">shall </w:t>
      </w:r>
    </w:p>
    <w:p>
      <w:pPr>
        <w:pStyle w:val="ListParagraph"/>
        <w:jc w:val="both"/>
        <w:rPr>
          <w:lang w:val="en-US"/>
          <w:b/>
          <w:bCs/>
        </w:rPr>
      </w:pPr>
    </w:p>
    <w:p>
      <w:pPr>
        <w:pStyle w:val="ListParagraph"/>
        <w:jc w:val="both"/>
        <w:rPr>
          <w:lang w:val="en-US"/>
        </w:rPr>
      </w:pPr>
      <w:r>
        <w:rPr>
          <w:lang w:val="en-US"/>
        </w:rPr>
        <w:t xml:space="preserve">be responsible for coordinating and disseminating information as to the welfare of members. </w:t>
      </w:r>
    </w:p>
    <w:p>
      <w:pPr>
        <w:pStyle w:val="ListParagraph"/>
        <w:rPr>
          <w:lang w:val="en-US"/>
          <w:rFonts w:ascii="Ebrima" w:hAnsi="Ebrima"/>
          <w:b/>
        </w:rPr>
      </w:pPr>
    </w:p>
    <w:p>
      <w:pPr>
        <w:pStyle w:val="ListParagraph"/>
        <w:ind w:hanging="720"/>
        <w:contextualSpacing w:val="off"/>
        <w:jc w:val="both"/>
        <w:numPr>
          <w:ilvl w:val="0"/>
          <w:numId w:val="12"/>
        </w:numPr>
        <w:rPr>
          <w:lang w:val="en-US"/>
          <w:rFonts w:cstheme="minorHAnsi"/>
          <w:b/>
        </w:rPr>
      </w:pPr>
      <w:r>
        <w:rPr>
          <w:lang w:val="en-US"/>
          <w:rFonts w:cstheme="minorHAnsi"/>
          <w:b/>
        </w:rPr>
        <w:t>Internal Auditor</w:t>
      </w:r>
    </w:p>
    <w:p>
      <w:pPr>
        <w:pStyle w:val="ListParagraph"/>
        <w:contextualSpacing w:val="off"/>
        <w:jc w:val="both"/>
        <w:rPr>
          <w:lang w:val="en-US"/>
          <w:rFonts w:cstheme="minorHAnsi"/>
          <w:b/>
        </w:rPr>
      </w:pPr>
    </w:p>
    <w:p>
      <w:pPr>
        <w:pStyle w:val="ListParagraph"/>
        <w:rPr>
          <w:lang w:val="en-US"/>
          <w:rFonts w:cstheme="minorHAnsi"/>
          <w:bCs/>
          <w:sz w:val="4"/>
          <w:szCs w:val="4"/>
        </w:rPr>
      </w:pPr>
    </w:p>
    <w:p>
      <w:pPr>
        <w:pStyle w:val="ListParagraph"/>
        <w:jc w:val="both"/>
        <w:numPr>
          <w:ilvl w:val="0"/>
          <w:numId w:val="14"/>
        </w:numPr>
        <w:rPr>
          <w:lang w:val="en-US"/>
          <w:rFonts w:cstheme="minorHAnsi"/>
          <w:bCs/>
        </w:rPr>
      </w:pPr>
      <w:r>
        <w:rPr>
          <w:lang w:val="en-US"/>
          <w:rFonts w:cstheme="minorHAnsi"/>
          <w:bCs/>
        </w:rPr>
        <w:t>Shall be an accountant by profession and shall d</w:t>
      </w:r>
      <w:r>
        <w:rPr>
          <w:rFonts w:cstheme="minorHAnsi"/>
          <w:bCs/>
        </w:rPr>
        <w:t>evelop, implement and maintain internal audit policies and procedures in accordance with local and international best practice.</w:t>
      </w:r>
    </w:p>
    <w:p>
      <w:pPr>
        <w:pStyle w:val="ListParagraph"/>
        <w:ind w:left="1440"/>
        <w:jc w:val="both"/>
        <w:rPr>
          <w:lang w:val="en-US"/>
          <w:rFonts w:cstheme="minorHAnsi"/>
          <w:bCs/>
        </w:rPr>
      </w:pPr>
    </w:p>
    <w:p>
      <w:pPr>
        <w:pStyle w:val="ListParagraph"/>
        <w:jc w:val="both"/>
        <w:numPr>
          <w:ilvl w:val="0"/>
          <w:numId w:val="14"/>
        </w:numPr>
        <w:rPr>
          <w:rFonts w:cstheme="minorHAnsi"/>
          <w:bCs/>
        </w:rPr>
      </w:pPr>
      <w:r>
        <w:rPr>
          <w:rFonts w:cstheme="minorHAnsi"/>
          <w:bCs/>
        </w:rPr>
        <w:t>Compile and implement the annual Internal Audit plan.</w:t>
      </w:r>
    </w:p>
    <w:p>
      <w:pPr>
        <w:pStyle w:val="ListParagraph"/>
        <w:rPr>
          <w:rFonts w:cstheme="minorHAnsi"/>
          <w:bCs/>
        </w:rPr>
      </w:pPr>
    </w:p>
    <w:p>
      <w:pPr>
        <w:pStyle w:val="ListParagraph"/>
        <w:ind w:left="1440"/>
        <w:jc w:val="both"/>
        <w:rPr>
          <w:rFonts w:cstheme="minorHAnsi"/>
          <w:bCs/>
        </w:rPr>
      </w:pPr>
    </w:p>
    <w:p>
      <w:pPr>
        <w:pStyle w:val="ListParagraph"/>
        <w:jc w:val="both"/>
        <w:numPr>
          <w:ilvl w:val="0"/>
          <w:numId w:val="14"/>
        </w:numPr>
        <w:rPr>
          <w:rFonts w:cstheme="minorHAnsi"/>
          <w:bCs/>
        </w:rPr>
      </w:pPr>
      <w:r>
        <w:rPr>
          <w:rFonts w:cstheme="minorHAnsi"/>
          <w:bCs/>
        </w:rPr>
        <w:t>Conduct ad hoc investigations into identified or reported risks.</w:t>
      </w:r>
    </w:p>
    <w:p>
      <w:pPr>
        <w:pStyle w:val="ListParagraph"/>
        <w:ind w:left="1440"/>
        <w:jc w:val="both"/>
        <w:rPr>
          <w:rFonts w:cstheme="minorHAnsi"/>
          <w:bCs/>
        </w:rPr>
      </w:pPr>
    </w:p>
    <w:p>
      <w:pPr>
        <w:pStyle w:val="ListParagraph"/>
        <w:jc w:val="both"/>
        <w:numPr>
          <w:ilvl w:val="0"/>
          <w:numId w:val="14"/>
        </w:numPr>
        <w:rPr>
          <w:lang w:val="en-US"/>
          <w:rFonts w:cstheme="minorHAnsi"/>
          <w:bCs/>
        </w:rPr>
      </w:pPr>
      <w:r>
        <w:rPr>
          <w:lang w:val="en-US"/>
          <w:rFonts w:cstheme="minorHAnsi"/>
          <w:bCs/>
        </w:rPr>
        <w:t>Shall ensure that proper books are kept by the Association and report to the general meeting from time to time.</w:t>
      </w:r>
    </w:p>
    <w:p>
      <w:pPr>
        <w:pStyle w:val="ListParagraph"/>
        <w:rPr>
          <w:lang w:val="en-US"/>
          <w:rFonts w:cstheme="minorHAnsi"/>
          <w:bCs/>
        </w:rPr>
      </w:pPr>
    </w:p>
    <w:p>
      <w:pPr>
        <w:pStyle w:val="ListParagraph"/>
        <w:ind w:left="1440"/>
        <w:jc w:val="both"/>
        <w:rPr>
          <w:lang w:val="en-US"/>
          <w:rFonts w:cstheme="minorHAnsi"/>
          <w:bCs/>
        </w:rPr>
      </w:pPr>
    </w:p>
    <w:p>
      <w:pPr>
        <w:pStyle w:val="ListParagraph"/>
        <w:jc w:val="both"/>
        <w:numPr>
          <w:ilvl w:val="0"/>
          <w:numId w:val="14"/>
        </w:numPr>
        <w:rPr>
          <w:lang w:val="en-US"/>
          <w:rFonts w:cstheme="minorHAnsi"/>
          <w:bCs/>
        </w:rPr>
      </w:pPr>
      <w:r>
        <w:rPr>
          <w:lang w:val="en-US"/>
          <w:rFonts w:cstheme="minorHAnsi"/>
          <w:bCs/>
        </w:rPr>
        <w:t>Shall examine and report on the books of accounts of the Association.</w:t>
      </w:r>
    </w:p>
    <w:p>
      <w:pPr>
        <w:pStyle w:val="ListParagraph"/>
        <w:ind w:left="1440"/>
        <w:jc w:val="both"/>
        <w:rPr>
          <w:lang w:val="en-US"/>
          <w:rFonts w:cstheme="minorHAnsi"/>
          <w:bCs/>
        </w:rPr>
      </w:pPr>
    </w:p>
    <w:p>
      <w:pPr>
        <w:pStyle w:val="ListParagraph"/>
        <w:jc w:val="both"/>
        <w:numPr>
          <w:ilvl w:val="0"/>
          <w:numId w:val="14"/>
        </w:numPr>
        <w:rPr>
          <w:lang w:val="en-US"/>
          <w:rFonts w:cstheme="minorHAnsi"/>
          <w:bCs/>
        </w:rPr>
      </w:pPr>
      <w:r>
        <w:rPr>
          <w:lang w:val="en-US"/>
          <w:rFonts w:cstheme="minorHAnsi"/>
          <w:bCs/>
        </w:rPr>
        <w:t>Shall present a summary report of her examination of the books and sign the audited accounts to be presented at the Annual General Meeting.</w:t>
      </w:r>
    </w:p>
    <w:p>
      <w:pPr>
        <w:pStyle w:val="ListParagraph"/>
        <w:rPr>
          <w:lang w:val="en-US"/>
          <w:rFonts w:cstheme="minorHAnsi"/>
          <w:bCs/>
        </w:rPr>
      </w:pPr>
    </w:p>
    <w:p>
      <w:pPr>
        <w:pStyle w:val="ListParagraph"/>
        <w:ind w:left="1440"/>
        <w:jc w:val="both"/>
        <w:rPr>
          <w:lang w:val="en-US"/>
          <w:rFonts w:cstheme="minorHAnsi"/>
          <w:bCs/>
        </w:rPr>
      </w:pPr>
    </w:p>
    <w:p>
      <w:pPr>
        <w:pStyle w:val="ListParagraph"/>
        <w:jc w:val="both"/>
        <w:numPr>
          <w:ilvl w:val="0"/>
          <w:numId w:val="14"/>
        </w:numPr>
        <w:rPr>
          <w:lang w:val="en-US"/>
          <w:rFonts w:cstheme="minorHAnsi"/>
          <w:bCs/>
        </w:rPr>
      </w:pPr>
      <w:r>
        <w:rPr>
          <w:lang w:val="en-US"/>
          <w:rFonts w:cstheme="minorHAnsi"/>
          <w:bCs/>
        </w:rPr>
        <w:t>Advise the Association on the requirements for an external auditor who shall be appointed every year or as deemed necessary to look into the books of the Association.</w:t>
      </w:r>
    </w:p>
    <w:p>
      <w:pPr>
        <w:pStyle w:val="ListParagraph"/>
        <w:ind w:left="1440"/>
        <w:jc w:val="both"/>
        <w:rPr>
          <w:lang w:val="en-US"/>
          <w:rFonts w:cstheme="minorHAnsi"/>
          <w:bCs/>
        </w:rPr>
      </w:pPr>
    </w:p>
    <w:p>
      <w:pPr>
        <w:pStyle w:val="ListParagraph"/>
        <w:rPr>
          <w:lang w:val="en-US"/>
          <w:rFonts w:ascii="Ebrima" w:hAnsi="Ebrima"/>
          <w:b/>
          <w:sz w:val="4"/>
          <w:szCs w:val="4"/>
        </w:rPr>
      </w:pPr>
    </w:p>
    <w:p>
      <w:pPr>
        <w:pStyle w:val="ListParagraph"/>
        <w:ind w:hanging="720"/>
        <w:jc w:val="both"/>
        <w:numPr>
          <w:ilvl w:val="0"/>
          <w:numId w:val="12"/>
        </w:numPr>
        <w:rPr>
          <w:lang w:val="en-US"/>
          <w:rFonts w:cstheme="minorHAnsi"/>
          <w:bCs/>
        </w:rPr>
      </w:pPr>
      <w:r>
        <w:rPr>
          <w:lang w:val="en-US"/>
          <w:rFonts w:cstheme="minorHAnsi"/>
          <w:b/>
        </w:rPr>
        <w:t>Legal Adviser</w:t>
      </w:r>
      <w:r>
        <w:rPr>
          <w:lang w:val="en-US"/>
          <w:rFonts w:cstheme="minorHAnsi"/>
          <w:bCs/>
        </w:rPr>
        <w:t xml:space="preserve"> </w:t>
      </w:r>
    </w:p>
    <w:p>
      <w:pPr>
        <w:pStyle w:val="ListParagraph"/>
        <w:jc w:val="both"/>
        <w:rPr>
          <w:lang w:val="en-US"/>
          <w:rFonts w:cstheme="minorHAnsi"/>
          <w:bCs/>
        </w:rPr>
      </w:pPr>
    </w:p>
    <w:p>
      <w:pPr>
        <w:pStyle w:val="ListParagraph"/>
        <w:jc w:val="both"/>
        <w:rPr>
          <w:lang w:val="en-US"/>
          <w:rFonts w:cstheme="minorHAnsi"/>
          <w:bCs/>
        </w:rPr>
      </w:pPr>
      <w:r>
        <w:rPr>
          <w:lang w:val="en-US"/>
          <w:rFonts w:cstheme="minorHAnsi"/>
          <w:bCs/>
        </w:rPr>
        <w:t>shall be a legal practitioner elected from among the members of the Association to oversee legal affairs of the Association.</w:t>
      </w:r>
    </w:p>
    <w:p>
      <w:pPr>
        <w:pStyle w:val="ListParagraph"/>
        <w:jc w:val="both"/>
        <w:rPr>
          <w:lang w:val="en-US"/>
          <w:rFonts w:cstheme="minorHAnsi"/>
          <w:bCs/>
        </w:rPr>
      </w:pPr>
    </w:p>
    <w:p>
      <w:pPr>
        <w:pStyle w:val="ListParagraph"/>
        <w:ind w:hanging="720"/>
        <w:jc w:val="both"/>
        <w:numPr>
          <w:ilvl w:val="0"/>
          <w:numId w:val="12"/>
        </w:numPr>
        <w:rPr>
          <w:lang w:val="en-US"/>
          <w:rFonts w:cstheme="minorHAnsi"/>
          <w:bCs/>
        </w:rPr>
      </w:pPr>
      <w:r>
        <w:rPr>
          <w:lang w:val="en-US"/>
          <w:rFonts w:cstheme="minorHAnsi"/>
          <w:b/>
        </w:rPr>
        <w:t>Youth Representative</w:t>
      </w:r>
    </w:p>
    <w:p>
      <w:pPr>
        <w:pStyle w:val="ListParagraph"/>
        <w:jc w:val="both"/>
        <w:rPr>
          <w:lang w:val="en-US"/>
          <w:rFonts w:cstheme="minorHAnsi"/>
          <w:b/>
        </w:rPr>
      </w:pPr>
    </w:p>
    <w:p>
      <w:pPr>
        <w:ind w:left="720"/>
        <w:jc w:val="both"/>
        <w:rPr>
          <w:lang w:val="en-US"/>
          <w:rFonts w:cstheme="minorHAnsi"/>
          <w:bCs/>
        </w:rPr>
      </w:pPr>
      <w:r>
        <w:rPr>
          <w:lang w:val="en-US"/>
          <w:rFonts w:cstheme="minorHAnsi"/>
          <w:bCs/>
        </w:rPr>
        <w:t xml:space="preserve">1.      not be more than 45 years of age and </w:t>
      </w:r>
    </w:p>
    <w:p>
      <w:pPr>
        <w:pStyle w:val="ListParagraph"/>
        <w:ind w:left="1080"/>
        <w:jc w:val="both"/>
        <w:rPr>
          <w:lang w:val="en-US"/>
          <w:rFonts w:cstheme="minorHAnsi"/>
          <w:bCs/>
        </w:rPr>
      </w:pPr>
    </w:p>
    <w:p>
      <w:pPr>
        <w:ind w:left="360"/>
        <w:jc w:val="both"/>
        <w:rPr>
          <w:lang w:val="en-US"/>
          <w:rFonts w:cstheme="minorHAnsi"/>
          <w:bCs/>
        </w:rPr>
      </w:pPr>
      <w:r>
        <w:rPr>
          <w:lang w:val="en-US"/>
          <w:rFonts w:cstheme="minorHAnsi"/>
          <w:bCs/>
        </w:rPr>
        <w:t xml:space="preserve">        2.     encourage participation of more youth in the affairs of the Association.</w:t>
      </w:r>
    </w:p>
    <w:p>
      <w:pPr>
        <w:jc w:val="both"/>
        <w:rPr>
          <w:lang w:val="en-US"/>
          <w:rFonts w:cstheme="minorHAnsi"/>
          <w:bCs/>
        </w:rPr>
      </w:pPr>
    </w:p>
    <w:p>
      <w:pPr>
        <w:jc w:val="both"/>
        <w:rPr>
          <w:lang w:val="en-US"/>
          <w:rFonts w:cstheme="minorHAnsi"/>
          <w:bCs/>
        </w:rPr>
      </w:pPr>
    </w:p>
    <w:p>
      <w:pPr>
        <w:jc w:val="both"/>
        <w:rPr>
          <w:lang w:val="en-US"/>
          <w:b/>
          <w:bCs/>
        </w:rPr>
      </w:pPr>
      <w:r>
        <w:rPr>
          <w:lang w:val="en-US"/>
          <w:b/>
          <w:bCs/>
        </w:rPr>
        <w:t xml:space="preserve">ARTICLE 16:  CODE OF CONDUCT FOR OFFICERS </w:t>
      </w:r>
    </w:p>
    <w:p>
      <w:pPr>
        <w:jc w:val="both"/>
        <w:rPr>
          <w:lang w:val="en-US"/>
        </w:rPr>
      </w:pPr>
    </w:p>
    <w:p>
      <w:pPr>
        <w:pStyle w:val="ListParagraph"/>
        <w:ind w:left="720"/>
        <w:contextualSpacing w:val="off"/>
        <w:jc w:val="both"/>
        <w:numPr>
          <w:ilvl w:val="0"/>
          <w:numId w:val="15"/>
        </w:numPr>
        <w:rPr>
          <w:lang w:val="en-US"/>
        </w:rPr>
      </w:pPr>
      <w:r>
        <w:rPr>
          <w:lang w:val="en-US"/>
        </w:rPr>
        <w:t xml:space="preserve">All officers shall take an oath of allegiance to the Association and its Constitution before assuming office. </w:t>
      </w:r>
    </w:p>
    <w:p>
      <w:pPr>
        <w:pStyle w:val="ListParagraph"/>
        <w:contextualSpacing w:val="off"/>
        <w:jc w:val="both"/>
        <w:rPr>
          <w:lang w:val="en-US"/>
        </w:rPr>
      </w:pPr>
    </w:p>
    <w:p>
      <w:pPr>
        <w:pStyle w:val="ListParagraph"/>
        <w:ind w:left="720"/>
        <w:contextualSpacing w:val="off"/>
        <w:jc w:val="both"/>
        <w:numPr>
          <w:ilvl w:val="0"/>
          <w:numId w:val="15"/>
        </w:numPr>
        <w:rPr>
          <w:lang w:val="en-US"/>
        </w:rPr>
      </w:pPr>
      <w:r>
        <w:rPr>
          <w:lang w:val="en-US"/>
        </w:rPr>
        <w:t xml:space="preserve">An officer of the Association shall cease to hold office if she: </w:t>
      </w:r>
    </w:p>
    <w:p>
      <w:pPr>
        <w:pStyle w:val="ListParagraph"/>
        <w:ind w:left="1440"/>
        <w:contextualSpacing w:val="off"/>
        <w:jc w:val="both"/>
        <w:rPr>
          <w:lang w:val="en-US"/>
        </w:rPr>
      </w:pPr>
    </w:p>
    <w:p>
      <w:pPr>
        <w:pStyle w:val="ListParagraph"/>
        <w:jc w:val="both"/>
        <w:numPr>
          <w:ilvl w:val="0"/>
          <w:numId w:val="16"/>
        </w:numPr>
        <w:spacing w:after="120"/>
        <w:rPr>
          <w:lang w:val="en-US"/>
        </w:rPr>
      </w:pPr>
      <w:r>
        <w:rPr>
          <w:lang w:val="en-US"/>
        </w:rPr>
        <w:t>is convicted of a criminal offence involving dishonesty by a court of competent jurisdiction.</w:t>
      </w:r>
    </w:p>
    <w:p>
      <w:pPr>
        <w:pStyle w:val="ListParagraph"/>
        <w:jc w:val="both"/>
        <w:spacing w:after="120"/>
        <w:rPr>
          <w:lang w:val="en-US"/>
        </w:rPr>
      </w:pPr>
    </w:p>
    <w:p>
      <w:pPr>
        <w:pStyle w:val="ListParagraph"/>
        <w:jc w:val="both"/>
        <w:numPr>
          <w:ilvl w:val="0"/>
          <w:numId w:val="16"/>
        </w:numPr>
        <w:spacing w:after="120"/>
        <w:rPr>
          <w:lang w:val="en-US"/>
        </w:rPr>
      </w:pPr>
      <w:r>
        <w:rPr>
          <w:lang w:val="en-US"/>
        </w:rPr>
        <w:t>becomes incapacitated by illness.</w:t>
      </w:r>
    </w:p>
    <w:p>
      <w:pPr>
        <w:pStyle w:val="ListParagraph"/>
        <w:rPr>
          <w:lang w:val="en-US"/>
        </w:rPr>
      </w:pPr>
    </w:p>
    <w:p>
      <w:pPr>
        <w:pStyle w:val="ListParagraph"/>
        <w:jc w:val="both"/>
        <w:numPr>
          <w:ilvl w:val="0"/>
          <w:numId w:val="16"/>
        </w:numPr>
        <w:spacing w:after="120"/>
        <w:rPr>
          <w:lang w:val="en-US"/>
        </w:rPr>
      </w:pPr>
      <w:r>
        <w:rPr>
          <w:lang w:val="en-US"/>
        </w:rPr>
        <w:t xml:space="preserve">does not attend three consecutive meetings of the </w:t>
      </w:r>
      <w:r>
        <w:rPr>
          <w:lang w:val="en-US"/>
          <w:b/>
        </w:rPr>
        <w:t>National</w:t>
      </w:r>
      <w:r>
        <w:rPr>
          <w:lang w:val="en-US"/>
        </w:rPr>
        <w:t xml:space="preserve"> EXCO </w:t>
      </w:r>
    </w:p>
    <w:p>
      <w:pPr>
        <w:pStyle w:val="ListParagraph"/>
        <w:rPr>
          <w:lang w:val="en-US"/>
        </w:rPr>
      </w:pPr>
    </w:p>
    <w:p>
      <w:pPr>
        <w:pStyle w:val="ListParagraph"/>
        <w:jc w:val="both"/>
        <w:spacing w:after="120"/>
        <w:rPr>
          <w:lang w:val="en-US"/>
        </w:rPr>
      </w:pPr>
      <w:r>
        <w:rPr>
          <w:lang w:val="en-US"/>
        </w:rPr>
        <w:t xml:space="preserve"> or two COUNCIL meetings and fails to give a (genuine) </w:t>
      </w:r>
      <w:r>
        <w:rPr>
          <w:lang w:val="en-US"/>
          <w:b/>
        </w:rPr>
        <w:t>good</w:t>
      </w:r>
      <w:r>
        <w:rPr>
          <w:lang w:val="en-US"/>
        </w:rPr>
        <w:t xml:space="preserve"> reason for the absence.</w:t>
      </w:r>
    </w:p>
    <w:p>
      <w:pPr>
        <w:pStyle w:val="ListParagraph"/>
        <w:rPr>
          <w:lang w:val="en-US"/>
        </w:rPr>
      </w:pPr>
    </w:p>
    <w:p>
      <w:pPr>
        <w:pStyle w:val="ListParagraph"/>
        <w:jc w:val="both"/>
        <w:numPr>
          <w:ilvl w:val="0"/>
          <w:numId w:val="16"/>
        </w:numPr>
        <w:spacing w:after="120"/>
        <w:rPr>
          <w:lang w:val="en-US"/>
        </w:rPr>
      </w:pPr>
      <w:r>
        <w:rPr>
          <w:lang w:val="en-US"/>
        </w:rPr>
        <w:t xml:space="preserve">refuses to carry out her duties one day after the </w:t>
      </w:r>
      <w:r>
        <w:rPr>
          <w:lang w:val="en-US"/>
          <w:b/>
        </w:rPr>
        <w:t>National</w:t>
      </w:r>
      <w:r>
        <w:rPr>
          <w:lang w:val="en-US"/>
        </w:rPr>
        <w:t xml:space="preserve"> COUNCIL and/or EXCO must have informed her to do so by a letter; </w:t>
      </w:r>
    </w:p>
    <w:p>
      <w:pPr>
        <w:jc w:val="both"/>
        <w:rPr>
          <w:lang w:val="en-US"/>
          <w:b/>
          <w:bCs/>
        </w:rPr>
      </w:pPr>
    </w:p>
    <w:p>
      <w:pPr>
        <w:jc w:val="both"/>
        <w:rPr>
          <w:lang w:val="en-US"/>
          <w:b/>
          <w:bCs/>
        </w:rPr>
      </w:pPr>
    </w:p>
    <w:p>
      <w:pPr>
        <w:jc w:val="both"/>
        <w:rPr>
          <w:lang w:val="en-US"/>
          <w:b/>
          <w:bCs/>
        </w:rPr>
      </w:pPr>
      <w:r>
        <w:rPr>
          <w:lang w:val="en-US"/>
          <w:b/>
          <w:bCs/>
        </w:rPr>
        <w:t>ARTICLE 17: REMOVAL OF OFFICERS</w:t>
      </w:r>
    </w:p>
    <w:p>
      <w:pPr>
        <w:jc w:val="both"/>
        <w:rPr>
          <w:lang w:val="en-US"/>
        </w:rPr>
      </w:pPr>
    </w:p>
    <w:p>
      <w:pPr>
        <w:pStyle w:val="ListParagraph"/>
        <w:jc w:val="both"/>
        <w:numPr>
          <w:ilvl w:val="0"/>
          <w:numId w:val="17"/>
        </w:numPr>
        <w:rPr>
          <w:lang w:val="en-US"/>
          <w:rFonts w:cstheme="minorHAnsi"/>
        </w:rPr>
      </w:pPr>
      <w:r>
        <w:rPr>
          <w:lang w:val="en-US"/>
          <w:rFonts w:cstheme="minorHAnsi"/>
        </w:rPr>
        <w:t>Where a ground exists for the removal of an officer, thirty (30) fully financial members (fifteen of which shall be Chairmen of Class Sets, Units, or Branches ) shall forward a Complaint in writing to the National  COUNCIL</w:t>
      </w:r>
    </w:p>
    <w:p>
      <w:pPr>
        <w:jc w:val="both"/>
        <w:rPr>
          <w:lang w:val="en-US"/>
          <w:rFonts w:cstheme="minorHAnsi"/>
        </w:rPr>
      </w:pPr>
    </w:p>
    <w:p>
      <w:pPr>
        <w:pStyle w:val="ListParagraph"/>
        <w:jc w:val="both"/>
        <w:numPr>
          <w:ilvl w:val="0"/>
          <w:numId w:val="18"/>
        </w:numPr>
        <w:rPr>
          <w:lang w:val="en-US"/>
          <w:rFonts w:cstheme="minorHAnsi"/>
        </w:rPr>
      </w:pPr>
      <w:r>
        <w:rPr>
          <w:lang w:val="en-US"/>
          <w:rFonts w:cstheme="minorHAnsi"/>
        </w:rPr>
        <w:t xml:space="preserve">stating the officer(s) to be removed; </w:t>
      </w:r>
    </w:p>
    <w:p>
      <w:pPr>
        <w:pStyle w:val="ListParagraph"/>
        <w:ind w:left="1440"/>
        <w:jc w:val="both"/>
        <w:rPr>
          <w:lang w:val="en-US"/>
          <w:rFonts w:cstheme="minorHAnsi"/>
        </w:rPr>
      </w:pPr>
    </w:p>
    <w:p>
      <w:pPr>
        <w:pStyle w:val="ListParagraph"/>
        <w:jc w:val="both"/>
        <w:numPr>
          <w:ilvl w:val="0"/>
          <w:numId w:val="18"/>
        </w:numPr>
        <w:rPr>
          <w:lang w:val="en-US"/>
          <w:rFonts w:cstheme="minorHAnsi"/>
        </w:rPr>
      </w:pPr>
      <w:r>
        <w:rPr>
          <w:lang w:val="en-US"/>
          <w:rFonts w:cstheme="minorHAnsi"/>
        </w:rPr>
        <w:t>setting out the grounds on which it is intended to remove her (them).</w:t>
      </w:r>
    </w:p>
    <w:p>
      <w:pPr>
        <w:pStyle w:val="ListParagraph"/>
        <w:rPr>
          <w:lang w:val="en-US"/>
          <w:rFonts w:cstheme="minorHAnsi"/>
        </w:rPr>
      </w:pPr>
    </w:p>
    <w:p>
      <w:pPr>
        <w:pStyle w:val="ListParagraph"/>
        <w:jc w:val="both"/>
        <w:numPr>
          <w:ilvl w:val="0"/>
          <w:numId w:val="18"/>
        </w:numPr>
        <w:rPr>
          <w:lang w:val="en-US"/>
          <w:rFonts w:cstheme="minorHAnsi"/>
        </w:rPr>
      </w:pPr>
      <w:r>
        <w:rPr>
          <w:lang w:val="en-US"/>
          <w:rFonts w:cstheme="minorHAnsi"/>
        </w:rPr>
        <w:t xml:space="preserve">The National COUNCIL shall summon a General Meeting for that purpose. </w:t>
      </w:r>
    </w:p>
    <w:p>
      <w:pPr>
        <w:pStyle w:val="ListParagraph"/>
        <w:rPr>
          <w:lang w:val="en-US"/>
          <w:rFonts w:cstheme="minorHAnsi"/>
        </w:rPr>
      </w:pPr>
    </w:p>
    <w:p>
      <w:pPr>
        <w:pStyle w:val="ListParagraph"/>
        <w:jc w:val="both"/>
        <w:numPr>
          <w:ilvl w:val="0"/>
          <w:numId w:val="18"/>
        </w:numPr>
        <w:rPr>
          <w:lang w:val="en-US"/>
          <w:rFonts w:cstheme="minorHAnsi"/>
        </w:rPr>
      </w:pPr>
      <w:r>
        <w:rPr>
          <w:lang w:val="en-US"/>
          <w:rFonts w:cstheme="minorHAnsi"/>
        </w:rPr>
        <w:t xml:space="preserve">A motion for the removal of an officer shall be followed by a Resolution passed by not less than two-thirds majority of the members present at a General Meeting. </w:t>
      </w:r>
    </w:p>
    <w:p>
      <w:pPr>
        <w:jc w:val="both"/>
        <w:rPr>
          <w:lang w:val="en-US"/>
          <w:rFonts w:cstheme="minorHAnsi"/>
          <w:sz w:val="20"/>
        </w:rPr>
      </w:pPr>
    </w:p>
    <w:p>
      <w:pPr>
        <w:pStyle w:val="ListParagraph"/>
        <w:jc w:val="both"/>
        <w:numPr>
          <w:ilvl w:val="0"/>
          <w:numId w:val="17"/>
        </w:numPr>
        <w:rPr>
          <w:lang w:val="en-US"/>
          <w:rFonts w:cstheme="minorHAnsi"/>
        </w:rPr>
      </w:pPr>
      <w:r>
        <w:rPr>
          <w:lang w:val="en-US"/>
          <w:rFonts w:cstheme="minorHAnsi"/>
        </w:rPr>
        <w:t xml:space="preserve">Where the National COUNCIL fails to act on the complaint in one (1) above, the complaint shall be referred to the Board of Trustees. If in the opinion of the Trustees, a </w:t>
      </w:r>
      <w:r>
        <w:rPr>
          <w:lang w:val="en-US"/>
          <w:rFonts w:cstheme="minorHAnsi"/>
          <w:i/>
          <w:iCs/>
        </w:rPr>
        <w:t xml:space="preserve">prima facie </w:t>
      </w:r>
      <w:r>
        <w:rPr>
          <w:lang w:val="en-US"/>
          <w:rFonts w:cstheme="minorHAnsi"/>
        </w:rPr>
        <w:t>case is made out against the officer, the Trustees shall forward the Complaint to her and give her a period not exceeding fourteen (14) days to make her defense in writing and cause a notice of hearing to be served on her;</w:t>
      </w:r>
    </w:p>
    <w:p>
      <w:pPr>
        <w:pStyle w:val="ListParagraph"/>
        <w:jc w:val="both"/>
        <w:rPr>
          <w:lang w:val="en-US"/>
          <w:rFonts w:cstheme="minorHAnsi"/>
          <w:sz w:val="6"/>
          <w:szCs w:val="6"/>
        </w:rPr>
      </w:pPr>
      <w:r>
        <w:rPr>
          <w:lang w:val="en-US"/>
          <w:rFonts w:cstheme="minorHAnsi"/>
        </w:rPr>
        <w:t xml:space="preserve"> </w:t>
      </w:r>
    </w:p>
    <w:p>
      <w:pPr>
        <w:pStyle w:val="ListParagraph"/>
        <w:ind w:left="1260" w:hanging="540"/>
        <w:jc w:val="both"/>
        <w:numPr>
          <w:ilvl w:val="0"/>
          <w:numId w:val="19"/>
        </w:numPr>
        <w:rPr>
          <w:lang w:val="en-US"/>
          <w:rFonts w:cstheme="minorHAnsi"/>
        </w:rPr>
      </w:pPr>
      <w:r>
        <w:rPr>
          <w:lang w:val="en-US"/>
          <w:rFonts w:cstheme="minorHAnsi"/>
        </w:rPr>
        <w:t xml:space="preserve">The notice of hearing may be served either personally or by registered post addressed to her last known address on record; </w:t>
      </w:r>
    </w:p>
    <w:p>
      <w:pPr>
        <w:pStyle w:val="ListParagraph"/>
        <w:ind w:left="1440"/>
        <w:jc w:val="both"/>
        <w:rPr>
          <w:lang w:val="en-US"/>
          <w:rFonts w:cstheme="minorHAnsi"/>
          <w:sz w:val="4"/>
          <w:szCs w:val="4"/>
        </w:rPr>
      </w:pPr>
    </w:p>
    <w:p>
      <w:pPr>
        <w:pStyle w:val="ListParagraph"/>
        <w:ind w:left="1260" w:hanging="540"/>
        <w:jc w:val="both"/>
        <w:numPr>
          <w:ilvl w:val="0"/>
          <w:numId w:val="19"/>
        </w:numPr>
        <w:rPr>
          <w:lang w:val="en-US"/>
          <w:rFonts w:cstheme="minorHAnsi"/>
        </w:rPr>
      </w:pPr>
      <w:r>
        <w:rPr>
          <w:lang w:val="en-US"/>
          <w:rFonts w:cstheme="minorHAnsi"/>
        </w:rPr>
        <w:t>The notice shall state the date, time and place of hearing.</w:t>
      </w:r>
    </w:p>
    <w:p>
      <w:pPr>
        <w:pStyle w:val="ListParagraph"/>
        <w:ind w:left="360"/>
        <w:jc w:val="both"/>
        <w:rPr>
          <w:lang w:val="en-US"/>
          <w:rFonts w:cstheme="minorHAnsi"/>
          <w:sz w:val="8"/>
          <w:szCs w:val="8"/>
        </w:rPr>
      </w:pPr>
    </w:p>
    <w:p>
      <w:pPr>
        <w:pStyle w:val="ListParagraph"/>
        <w:jc w:val="both"/>
        <w:numPr>
          <w:ilvl w:val="0"/>
          <w:numId w:val="17"/>
        </w:numPr>
        <w:rPr>
          <w:lang w:val="en-US"/>
          <w:rFonts w:cstheme="minorHAnsi"/>
        </w:rPr>
      </w:pPr>
      <w:r>
        <w:rPr>
          <w:lang w:val="en-US"/>
          <w:rFonts w:cstheme="minorHAnsi"/>
        </w:rPr>
        <w:t xml:space="preserve">There shall be at least fourteen (14) days between service of any such notice and the date fixed for the hearing; </w:t>
      </w:r>
    </w:p>
    <w:p>
      <w:pPr>
        <w:pStyle w:val="ListParagraph"/>
        <w:jc w:val="both"/>
        <w:rPr>
          <w:lang w:val="en-US"/>
          <w:rFonts w:cstheme="minorHAnsi"/>
          <w:sz w:val="6"/>
          <w:szCs w:val="6"/>
        </w:rPr>
      </w:pPr>
    </w:p>
    <w:p>
      <w:pPr>
        <w:pStyle w:val="ListParagraph"/>
        <w:jc w:val="both"/>
        <w:numPr>
          <w:ilvl w:val="0"/>
          <w:numId w:val="17"/>
        </w:numPr>
        <w:rPr>
          <w:lang w:val="en-US"/>
          <w:rFonts w:cstheme="minorHAnsi"/>
        </w:rPr>
      </w:pPr>
      <w:r>
        <w:rPr>
          <w:lang w:val="en-US"/>
          <w:rFonts w:cstheme="minorHAnsi"/>
        </w:rPr>
        <w:t>The officer shall vacate her office temporarily after the notice of hearing is served on her personally or sent to her last known address on record;</w:t>
      </w:r>
    </w:p>
    <w:p>
      <w:pPr>
        <w:pStyle w:val="ListParagraph"/>
        <w:jc w:val="both"/>
        <w:rPr>
          <w:lang w:val="en-US"/>
          <w:rFonts w:cstheme="minorHAnsi"/>
          <w:sz w:val="6"/>
          <w:szCs w:val="6"/>
        </w:rPr>
      </w:pPr>
    </w:p>
    <w:p>
      <w:pPr>
        <w:pStyle w:val="ListParagraph"/>
        <w:jc w:val="both"/>
        <w:numPr>
          <w:ilvl w:val="0"/>
          <w:numId w:val="17"/>
        </w:numPr>
        <w:rPr>
          <w:lang w:val="en-US"/>
          <w:rFonts w:cstheme="minorHAnsi"/>
        </w:rPr>
      </w:pPr>
      <w:r>
        <w:rPr>
          <w:lang w:val="en-US"/>
          <w:rFonts w:cstheme="minorHAnsi"/>
        </w:rPr>
        <w:t>If the officer fails to appear in person, the Trustees shall, upon proof of service on her of the notice of hearing, proceed to determine the case in her absence based on her defense in writing;</w:t>
      </w:r>
    </w:p>
    <w:p>
      <w:pPr>
        <w:pStyle w:val="ListParagraph"/>
        <w:jc w:val="both"/>
        <w:rPr>
          <w:lang w:val="en-US"/>
          <w:rFonts w:cstheme="minorHAnsi"/>
          <w:sz w:val="6"/>
          <w:szCs w:val="6"/>
        </w:rPr>
      </w:pPr>
    </w:p>
    <w:p>
      <w:pPr>
        <w:pStyle w:val="ListParagraph"/>
        <w:jc w:val="both"/>
        <w:numPr>
          <w:ilvl w:val="0"/>
          <w:numId w:val="17"/>
        </w:numPr>
        <w:rPr>
          <w:lang w:val="en-US"/>
          <w:rFonts w:cstheme="minorHAnsi"/>
        </w:rPr>
      </w:pPr>
      <w:r>
        <w:rPr>
          <w:lang w:val="en-US"/>
          <w:rFonts w:cstheme="minorHAnsi"/>
        </w:rPr>
        <w:t xml:space="preserve">If after the hearing or consideration of the defense in writing, the Trustees adjudge that the allegation against the officer has not been proved, they shall record a finding that the officer is not guilty of such conduct in respect of the matters to which the allegation relates and the officer shall resume her office; </w:t>
      </w:r>
    </w:p>
    <w:p>
      <w:pPr>
        <w:pStyle w:val="ListParagraph"/>
        <w:jc w:val="both"/>
        <w:rPr>
          <w:lang w:val="en-US"/>
          <w:rFonts w:cstheme="minorHAnsi"/>
          <w:sz w:val="6"/>
          <w:szCs w:val="6"/>
        </w:rPr>
      </w:pPr>
    </w:p>
    <w:p>
      <w:pPr>
        <w:pStyle w:val="ListParagraph"/>
        <w:jc w:val="both"/>
        <w:numPr>
          <w:ilvl w:val="0"/>
          <w:numId w:val="17"/>
        </w:numPr>
        <w:rPr>
          <w:lang w:val="en-US"/>
          <w:rFonts w:cstheme="minorHAnsi"/>
        </w:rPr>
      </w:pPr>
      <w:r>
        <w:rPr>
          <w:lang w:val="en-US"/>
          <w:rFonts w:cstheme="minorHAnsi"/>
        </w:rPr>
        <w:t xml:space="preserve">If after the hearing, the Trustees find that the allegation has been proved, they shall submit a Report within fourteen (14) days of the hearing to the National  COUNCIL who shall direct the Secretary-General to summon a General Meeting at least twenty-one (21) days before the date of the meeting in order to present the Report to members; </w:t>
      </w:r>
    </w:p>
    <w:p>
      <w:pPr>
        <w:pStyle w:val="ListParagraph"/>
        <w:jc w:val="both"/>
        <w:rPr>
          <w:lang w:val="en-US"/>
          <w:rFonts w:cstheme="minorHAnsi"/>
          <w:sz w:val="6"/>
          <w:szCs w:val="6"/>
        </w:rPr>
      </w:pPr>
    </w:p>
    <w:p>
      <w:pPr>
        <w:pStyle w:val="ListParagraph"/>
        <w:jc w:val="both"/>
        <w:numPr>
          <w:ilvl w:val="0"/>
          <w:numId w:val="17"/>
        </w:numPr>
        <w:rPr>
          <w:lang w:val="en-US"/>
          <w:rFonts w:cstheme="minorHAnsi"/>
        </w:rPr>
      </w:pPr>
      <w:r>
        <w:rPr>
          <w:lang w:val="en-US"/>
          <w:rFonts w:cstheme="minorHAnsi"/>
        </w:rPr>
        <w:t xml:space="preserve">In the case where fifteen (15) members of the Association made the Complaint, the Trustees shall direct the Secretary-General to summon a General Meeting at least twenty-one (21) days before the date of the meeting and the Trustees shall present the Report to the General Meeting; </w:t>
      </w:r>
    </w:p>
    <w:p>
      <w:pPr>
        <w:pStyle w:val="ListParagraph"/>
        <w:jc w:val="both"/>
        <w:rPr>
          <w:lang w:val="en-US"/>
          <w:rFonts w:cstheme="minorHAnsi"/>
          <w:sz w:val="6"/>
          <w:szCs w:val="6"/>
        </w:rPr>
      </w:pPr>
    </w:p>
    <w:p>
      <w:pPr>
        <w:pStyle w:val="ListParagraph"/>
        <w:jc w:val="both"/>
        <w:numPr>
          <w:ilvl w:val="0"/>
          <w:numId w:val="17"/>
        </w:numPr>
        <w:rPr>
          <w:lang w:val="en-US"/>
          <w:rFonts w:cstheme="minorHAnsi"/>
        </w:rPr>
      </w:pPr>
      <w:r>
        <w:rPr>
          <w:lang w:val="en-US"/>
          <w:rFonts w:cstheme="minorHAnsi"/>
        </w:rPr>
        <w:t xml:space="preserve">Where the Secretary-General is the officer the complaint is written about, the National Executive COUNCIL or the Trustees, as the case may be, shall direct the Assistant Secretary-General to summon a General Meeting; </w:t>
      </w:r>
    </w:p>
    <w:p>
      <w:pPr>
        <w:pStyle w:val="ListParagraph"/>
        <w:jc w:val="both"/>
        <w:rPr>
          <w:lang w:val="en-US"/>
          <w:rFonts w:cstheme="minorHAnsi"/>
          <w:sz w:val="6"/>
          <w:szCs w:val="6"/>
        </w:rPr>
      </w:pPr>
    </w:p>
    <w:p>
      <w:pPr>
        <w:pStyle w:val="ListParagraph"/>
        <w:jc w:val="both"/>
        <w:numPr>
          <w:ilvl w:val="0"/>
          <w:numId w:val="17"/>
        </w:numPr>
        <w:rPr>
          <w:lang w:val="en-US"/>
          <w:rFonts w:cstheme="minorHAnsi"/>
        </w:rPr>
      </w:pPr>
      <w:r>
        <w:rPr>
          <w:lang w:val="en-US"/>
          <w:rFonts w:cstheme="minorHAnsi"/>
        </w:rPr>
        <w:t xml:space="preserve">At the General Meeting, the Report of the Trustees shall be read out to members; </w:t>
      </w:r>
    </w:p>
    <w:p>
      <w:pPr>
        <w:pStyle w:val="ListParagraph"/>
        <w:jc w:val="both"/>
        <w:rPr>
          <w:lang w:val="en-US"/>
          <w:rFonts w:cstheme="minorHAnsi"/>
          <w:sz w:val="6"/>
          <w:szCs w:val="6"/>
        </w:rPr>
      </w:pPr>
    </w:p>
    <w:p>
      <w:pPr>
        <w:pStyle w:val="ListParagraph"/>
        <w:jc w:val="both"/>
        <w:numPr>
          <w:ilvl w:val="0"/>
          <w:numId w:val="17"/>
        </w:numPr>
        <w:rPr>
          <w:lang w:val="en-US"/>
          <w:rFonts w:cstheme="minorHAnsi"/>
        </w:rPr>
      </w:pPr>
      <w:r>
        <w:rPr>
          <w:lang w:val="en-US"/>
          <w:rFonts w:cstheme="minorHAnsi"/>
        </w:rPr>
        <w:t xml:space="preserve">If the Trustees find that the allegation has been proved, the officer shall be removed by a two-thirds majority of fully financial members present at the meeting and voting thereon; </w:t>
      </w:r>
    </w:p>
    <w:p>
      <w:pPr>
        <w:pStyle w:val="ListParagraph"/>
        <w:jc w:val="both"/>
        <w:rPr>
          <w:lang w:val="en-US"/>
          <w:rFonts w:cstheme="minorHAnsi"/>
          <w:sz w:val="6"/>
          <w:szCs w:val="6"/>
        </w:rPr>
      </w:pPr>
    </w:p>
    <w:p>
      <w:pPr>
        <w:pStyle w:val="ListParagraph"/>
        <w:jc w:val="both"/>
        <w:numPr>
          <w:ilvl w:val="0"/>
          <w:numId w:val="17"/>
        </w:numPr>
        <w:rPr>
          <w:lang w:val="en-US"/>
          <w:rFonts w:cstheme="minorHAnsi"/>
        </w:rPr>
      </w:pPr>
      <w:r>
        <w:rPr>
          <w:lang w:val="en-US"/>
          <w:rFonts w:cstheme="minorHAnsi"/>
        </w:rPr>
        <w:t xml:space="preserve">Any vacancy created by the removal shall be filled at the next General Meeting. </w:t>
      </w:r>
    </w:p>
    <w:p>
      <w:pPr>
        <w:jc w:val="both"/>
        <w:rPr>
          <w:lang w:val="en-US"/>
          <w:b/>
          <w:bCs/>
        </w:rPr>
      </w:pPr>
    </w:p>
    <w:p>
      <w:pPr>
        <w:jc w:val="both"/>
        <w:rPr>
          <w:lang w:val="en-US"/>
          <w:b/>
          <w:bCs/>
        </w:rPr>
      </w:pPr>
    </w:p>
    <w:p>
      <w:pPr>
        <w:jc w:val="both"/>
        <w:rPr>
          <w:lang w:val="en-US"/>
          <w:b/>
          <w:bCs/>
        </w:rPr>
      </w:pPr>
      <w:r>
        <w:rPr>
          <w:lang w:val="en-US"/>
          <w:b/>
          <w:bCs/>
        </w:rPr>
        <w:t xml:space="preserve">ARTICLE 18: COMMITTEES </w:t>
      </w:r>
    </w:p>
    <w:p>
      <w:pPr>
        <w:ind w:left="720" w:hanging="720"/>
        <w:jc w:val="both"/>
        <w:rPr>
          <w:lang w:val="en-US"/>
          <w:bCs/>
        </w:rPr>
      </w:pPr>
    </w:p>
    <w:p>
      <w:pPr>
        <w:pStyle w:val="ListParagraph"/>
        <w:ind w:left="720"/>
        <w:contextualSpacing w:val="off"/>
        <w:jc w:val="both"/>
        <w:numPr>
          <w:ilvl w:val="0"/>
          <w:numId w:val="20"/>
        </w:numPr>
        <w:rPr>
          <w:lang w:val="en-US"/>
          <w:bCs/>
        </w:rPr>
      </w:pPr>
      <w:r>
        <w:rPr>
          <w:lang w:val="en-US"/>
          <w:bCs/>
        </w:rPr>
        <w:t xml:space="preserve">Each committee set up by the National COUNCIL OR EXCO will have the report and/or recommendation forwarded to it  for consideration. </w:t>
      </w:r>
    </w:p>
    <w:p>
      <w:pPr>
        <w:ind w:left="720" w:hanging="720"/>
        <w:jc w:val="both"/>
        <w:rPr>
          <w:lang w:val="en-US"/>
          <w:bCs/>
        </w:rPr>
      </w:pPr>
    </w:p>
    <w:p>
      <w:pPr>
        <w:pStyle w:val="ListParagraph"/>
        <w:ind w:left="720"/>
        <w:contextualSpacing w:val="off"/>
        <w:jc w:val="both"/>
        <w:numPr>
          <w:ilvl w:val="0"/>
          <w:numId w:val="20"/>
        </w:numPr>
        <w:rPr>
          <w:lang w:val="en-US"/>
        </w:rPr>
      </w:pPr>
      <w:r>
        <w:rPr>
          <w:lang w:val="en-US"/>
          <w:bCs/>
        </w:rPr>
        <w:t xml:space="preserve">Any committee set up under this Constitution shall stand dissolved at the expiration of the tenure of the office of the National </w:t>
      </w:r>
      <w:r>
        <w:rPr>
          <w:lang w:val="en-US"/>
        </w:rPr>
        <w:t xml:space="preserve">COUNCIL/EXCO unless otherwise provided. </w:t>
      </w:r>
    </w:p>
    <w:p>
      <w:pPr>
        <w:pStyle w:val="ListParagraph"/>
        <w:rPr>
          <w:lang w:val="en-US"/>
        </w:rPr>
      </w:pPr>
    </w:p>
    <w:p>
      <w:pPr>
        <w:pStyle w:val="ListParagraph"/>
        <w:ind w:left="720"/>
        <w:contextualSpacing w:val="off"/>
        <w:jc w:val="both"/>
        <w:numPr>
          <w:ilvl w:val="0"/>
          <w:numId w:val="20"/>
        </w:numPr>
        <w:rPr>
          <w:lang w:val="en-US"/>
        </w:rPr>
      </w:pPr>
      <w:r>
        <w:rPr>
          <w:lang w:val="en-US"/>
        </w:rPr>
        <w:t>The National COUNCIL /EXCO may coopt any member into any committee provided that each Committee will have a member of the National COUNCIL as its member.</w:t>
      </w:r>
    </w:p>
    <w:p>
      <w:pPr>
        <w:jc w:val="both"/>
        <w:rPr>
          <w:lang w:val="en-US"/>
          <w:b/>
          <w:bCs/>
        </w:rPr>
      </w:pPr>
    </w:p>
    <w:p>
      <w:pPr>
        <w:jc w:val="both"/>
        <w:rPr>
          <w:lang w:val="en-US"/>
        </w:rPr>
      </w:pPr>
    </w:p>
    <w:p>
      <w:pPr>
        <w:jc w:val="both"/>
        <w:rPr>
          <w:lang w:val="en-US"/>
          <w:b/>
          <w:bCs/>
        </w:rPr>
      </w:pPr>
      <w:r>
        <w:rPr>
          <w:lang w:val="en-US"/>
          <w:b/>
          <w:bCs/>
        </w:rPr>
        <w:t xml:space="preserve">ARTICLE 19: MEETINGS </w:t>
      </w:r>
    </w:p>
    <w:p>
      <w:pPr>
        <w:jc w:val="both"/>
        <w:rPr>
          <w:lang w:val="en-US"/>
        </w:rPr>
      </w:pPr>
    </w:p>
    <w:p>
      <w:pPr>
        <w:pStyle w:val="ListParagraph"/>
        <w:ind w:left="720"/>
        <w:jc w:val="both"/>
        <w:numPr>
          <w:ilvl w:val="0"/>
          <w:numId w:val="21"/>
        </w:numPr>
        <w:rPr>
          <w:lang w:val="en-US"/>
          <w:rFonts w:cstheme="minorHAnsi"/>
          <w:bCs/>
        </w:rPr>
      </w:pPr>
      <w:r>
        <w:rPr>
          <w:lang w:val="en-US"/>
          <w:rFonts w:cstheme="minorHAnsi"/>
          <w:bCs/>
        </w:rPr>
        <w:t>The Supreme Authority of the Association shall be the Annual General Meeting.</w:t>
      </w:r>
    </w:p>
    <w:p>
      <w:pPr>
        <w:pStyle w:val="ListParagraph"/>
        <w:jc w:val="both"/>
        <w:rPr>
          <w:lang w:val="en-US"/>
          <w:rFonts w:cstheme="minorHAnsi"/>
          <w:bCs/>
        </w:rPr>
      </w:pPr>
    </w:p>
    <w:p>
      <w:pPr>
        <w:pStyle w:val="ListParagraph"/>
        <w:ind w:left="720"/>
        <w:jc w:val="both"/>
        <w:numPr>
          <w:ilvl w:val="0"/>
          <w:numId w:val="21"/>
        </w:numPr>
        <w:rPr>
          <w:lang w:val="en-US"/>
          <w:rFonts w:cstheme="minorHAnsi"/>
          <w:bCs/>
        </w:rPr>
      </w:pPr>
      <w:r>
        <w:rPr>
          <w:lang w:val="en-US"/>
          <w:rFonts w:cstheme="minorHAnsi"/>
          <w:bCs/>
        </w:rPr>
        <w:t>An Annual General Meeting of the Association shall be held once a year at the Headquarters and all members shall be physically or virtually present in the month of October or as soon as possible thereafter, at the Association’s Headquarters, on a date and time and place to be fixed by the National Executive , for the following purposes:</w:t>
      </w:r>
    </w:p>
    <w:p>
      <w:pPr>
        <w:pStyle w:val="ListParagraph"/>
        <w:ind w:left="1440"/>
        <w:contextualSpacing w:val="off"/>
        <w:jc w:val="both"/>
        <w:rPr>
          <w:lang w:val="en-US"/>
        </w:rPr>
      </w:pPr>
    </w:p>
    <w:p>
      <w:pPr>
        <w:pStyle w:val="ListParagraph"/>
        <w:ind w:hanging="720"/>
        <w:contextualSpacing w:val="off"/>
        <w:jc w:val="both"/>
        <w:numPr>
          <w:ilvl w:val="1"/>
          <w:numId w:val="22"/>
        </w:numPr>
        <w:rPr>
          <w:lang w:val="en-US"/>
        </w:rPr>
      </w:pPr>
      <w:r>
        <w:rPr>
          <w:lang w:val="en-US"/>
        </w:rPr>
        <w:t xml:space="preserve">To receive from the National EXCO a report of the Association’s activities, its financial standing and the Auditors’ Report. </w:t>
      </w:r>
    </w:p>
    <w:p>
      <w:pPr>
        <w:pStyle w:val="ListParagraph"/>
        <w:ind w:left="1440"/>
        <w:contextualSpacing w:val="off"/>
        <w:jc w:val="both"/>
        <w:rPr>
          <w:lang w:val="en-US"/>
        </w:rPr>
      </w:pPr>
    </w:p>
    <w:p>
      <w:pPr>
        <w:pStyle w:val="ListParagraph"/>
        <w:ind w:hanging="720"/>
        <w:contextualSpacing w:val="off"/>
        <w:jc w:val="both"/>
        <w:numPr>
          <w:ilvl w:val="1"/>
          <w:numId w:val="22"/>
        </w:numPr>
        <w:rPr>
          <w:lang w:val="en-US"/>
        </w:rPr>
      </w:pPr>
      <w:r>
        <w:rPr>
          <w:lang w:val="en-US"/>
        </w:rPr>
        <w:t xml:space="preserve">To consider any other matter that may be on the agenda for the meeting. </w:t>
      </w:r>
    </w:p>
    <w:p>
      <w:pPr>
        <w:pStyle w:val="ListParagraph"/>
        <w:ind w:left="1440"/>
        <w:contextualSpacing w:val="off"/>
        <w:jc w:val="both"/>
        <w:rPr>
          <w:lang w:val="en-US"/>
        </w:rPr>
      </w:pPr>
    </w:p>
    <w:p>
      <w:pPr>
        <w:pStyle w:val="ListParagraph"/>
        <w:ind w:hanging="720"/>
        <w:contextualSpacing w:val="off"/>
        <w:jc w:val="both"/>
        <w:numPr>
          <w:ilvl w:val="1"/>
          <w:numId w:val="22"/>
        </w:numPr>
        <w:rPr>
          <w:lang w:val="en-US"/>
        </w:rPr>
      </w:pPr>
      <w:r>
        <w:rPr>
          <w:lang w:val="en-US"/>
        </w:rPr>
        <w:t xml:space="preserve">To decide on any resolution which may be duly submitted on the Association’s activities and its financial standing: </w:t>
      </w:r>
    </w:p>
    <w:p>
      <w:pPr>
        <w:pStyle w:val="ListParagraph"/>
        <w:ind w:left="1440"/>
        <w:contextualSpacing w:val="off"/>
        <w:jc w:val="both"/>
        <w:rPr>
          <w:lang w:val="en-US"/>
        </w:rPr>
      </w:pPr>
    </w:p>
    <w:p>
      <w:pPr>
        <w:pStyle w:val="ListParagraph"/>
        <w:ind w:hanging="720"/>
        <w:contextualSpacing w:val="off"/>
        <w:jc w:val="both"/>
        <w:numPr>
          <w:ilvl w:val="1"/>
          <w:numId w:val="22"/>
        </w:numPr>
        <w:rPr>
          <w:lang w:val="en-US"/>
        </w:rPr>
      </w:pPr>
      <w:r>
        <w:rPr>
          <w:lang w:val="en-US"/>
        </w:rPr>
        <w:t xml:space="preserve">To receive the report of the conduct of elections if it is the election year in the manner herein provided. </w:t>
      </w:r>
    </w:p>
    <w:p>
      <w:pPr>
        <w:jc w:val="both"/>
        <w:rPr>
          <w:lang w:val="en-US"/>
        </w:rPr>
      </w:pPr>
    </w:p>
    <w:p>
      <w:pPr>
        <w:pStyle w:val="ListParagraph"/>
        <w:ind w:left="720"/>
        <w:contextualSpacing w:val="off"/>
        <w:jc w:val="both"/>
        <w:numPr>
          <w:ilvl w:val="0"/>
          <w:numId w:val="22"/>
        </w:numPr>
        <w:rPr>
          <w:lang w:val="en-US"/>
        </w:rPr>
      </w:pPr>
      <w:r>
        <w:rPr>
          <w:lang w:val="en-US"/>
        </w:rPr>
        <w:t xml:space="preserve">The quorum at such Annual General Meeting shall be thirty 30  with at least four </w:t>
      </w:r>
      <w:r>
        <w:rPr>
          <w:lang w:val="en-US"/>
          <w:b/>
        </w:rPr>
        <w:t>(4)</w:t>
      </w:r>
      <w:r>
        <w:rPr>
          <w:lang w:val="en-US"/>
        </w:rPr>
        <w:t xml:space="preserve"> Branches being represented. The President or the Chairman, as the case may be, after consultation with members present, may waive the number required to form a quorum after half an hour when the meeting is scheduled to have commenced and thereafter proceed to the business of the day. </w:t>
      </w:r>
    </w:p>
    <w:p>
      <w:pPr>
        <w:jc w:val="both"/>
        <w:rPr>
          <w:lang w:val="en-US"/>
        </w:rPr>
      </w:pPr>
    </w:p>
    <w:p>
      <w:pPr>
        <w:pStyle w:val="ListParagraph"/>
        <w:ind w:left="720"/>
        <w:contextualSpacing w:val="off"/>
        <w:jc w:val="both"/>
        <w:numPr>
          <w:ilvl w:val="0"/>
          <w:numId w:val="22"/>
        </w:numPr>
        <w:rPr>
          <w:lang w:val="en-US"/>
        </w:rPr>
      </w:pPr>
      <w:r>
        <w:rPr>
          <w:lang w:val="en-US"/>
        </w:rPr>
        <w:t xml:space="preserve">An Annual General Meeting shall not be held unless before the date of such meeting, twenty-one (21) days’ notice shall have been given. </w:t>
      </w:r>
    </w:p>
    <w:p>
      <w:pPr>
        <w:jc w:val="both"/>
        <w:rPr>
          <w:lang w:val="en-US"/>
        </w:rPr>
      </w:pPr>
    </w:p>
    <w:p>
      <w:pPr>
        <w:pStyle w:val="ListParagraph"/>
        <w:ind w:left="720"/>
        <w:contextualSpacing w:val="off"/>
        <w:jc w:val="both"/>
        <w:numPr>
          <w:ilvl w:val="0"/>
          <w:numId w:val="22"/>
        </w:numPr>
        <w:rPr>
          <w:lang w:val="en-US"/>
        </w:rPr>
      </w:pPr>
      <w:r>
        <w:rPr>
          <w:lang w:val="en-US"/>
        </w:rPr>
        <w:t xml:space="preserve">An Extraordinary General Meeting may be summoned by or at the instance of the </w:t>
      </w:r>
      <w:r>
        <w:rPr>
          <w:lang w:val="en-US"/>
          <w:bCs/>
        </w:rPr>
        <w:t>National</w:t>
      </w:r>
      <w:r>
        <w:rPr>
          <w:lang w:val="en-US"/>
        </w:rPr>
        <w:t xml:space="preserve"> COUNCIL of which not less than twenty-one (21) days’ notice shall have been given for such meeting. </w:t>
      </w:r>
    </w:p>
    <w:p>
      <w:pPr>
        <w:jc w:val="both"/>
        <w:rPr>
          <w:lang w:val="en-US"/>
        </w:rPr>
      </w:pPr>
    </w:p>
    <w:p>
      <w:pPr>
        <w:pStyle w:val="ListParagraph"/>
        <w:ind w:left="720"/>
        <w:contextualSpacing w:val="off"/>
        <w:jc w:val="both"/>
        <w:numPr>
          <w:ilvl w:val="0"/>
          <w:numId w:val="22"/>
        </w:numPr>
        <w:rPr>
          <w:lang w:val="en-US"/>
        </w:rPr>
      </w:pPr>
      <w:r>
        <w:rPr>
          <w:lang w:val="en-US"/>
        </w:rPr>
        <w:t xml:space="preserve">An Extraordinary General Meeting shall comprise all members eligible to attend an Annual General Meeting. </w:t>
      </w:r>
    </w:p>
    <w:p>
      <w:pPr>
        <w:pStyle w:val="ListParagraph"/>
        <w:contextualSpacing w:val="off"/>
        <w:jc w:val="both"/>
        <w:rPr>
          <w:lang w:val="en-US"/>
        </w:rPr>
      </w:pPr>
    </w:p>
    <w:p>
      <w:pPr>
        <w:pStyle w:val="ListParagraph"/>
        <w:ind w:left="720"/>
        <w:contextualSpacing w:val="off"/>
        <w:jc w:val="both"/>
        <w:numPr>
          <w:ilvl w:val="0"/>
          <w:numId w:val="22"/>
        </w:numPr>
        <w:rPr>
          <w:lang w:val="en-US"/>
        </w:rPr>
      </w:pPr>
      <w:r>
        <w:rPr>
          <w:lang w:val="en-US"/>
        </w:rPr>
        <w:t xml:space="preserve">The main business of the Extraordinary General Meeting shall be to discuss and deliberate on any special matter which shall have been referred to it, and to make appropriate recommendation thereon for the necessary action of the National COUNCIL . The President may introduce to such meeting any matter not on the agenda but which he considers to be of utmost importance and urgency and which had lately come to her notice. </w:t>
      </w:r>
    </w:p>
    <w:p>
      <w:pPr>
        <w:jc w:val="both"/>
        <w:rPr>
          <w:lang w:val="en-US"/>
        </w:rPr>
      </w:pPr>
    </w:p>
    <w:p>
      <w:pPr>
        <w:pStyle w:val="ListParagraph"/>
        <w:ind w:left="720"/>
        <w:contextualSpacing w:val="off"/>
        <w:jc w:val="both"/>
        <w:numPr>
          <w:ilvl w:val="0"/>
          <w:numId w:val="22"/>
        </w:numPr>
        <w:rPr>
          <w:lang w:val="en-US"/>
        </w:rPr>
      </w:pPr>
      <w:r>
        <w:rPr>
          <w:lang w:val="en-US"/>
        </w:rPr>
        <w:t xml:space="preserve">Except as otherwise provided herein, sixty </w:t>
      </w:r>
      <w:r>
        <w:rPr>
          <w:lang w:val="en-US"/>
          <w:b/>
        </w:rPr>
        <w:t xml:space="preserve">(60) </w:t>
      </w:r>
      <w:r>
        <w:rPr>
          <w:lang w:val="en-US"/>
        </w:rPr>
        <w:t>members from</w:t>
      </w:r>
      <w:r>
        <w:rPr>
          <w:lang w:val="en-US"/>
          <w:b/>
        </w:rPr>
        <w:t xml:space="preserve"> </w:t>
      </w:r>
      <w:r>
        <w:rPr>
          <w:lang w:val="en-US"/>
        </w:rPr>
        <w:t>4 branches</w:t>
      </w:r>
      <w:r>
        <w:rPr>
          <w:lang w:val="en-US"/>
          <w:b/>
        </w:rPr>
        <w:t xml:space="preserve"> </w:t>
      </w:r>
      <w:r>
        <w:rPr>
          <w:lang w:val="en-US"/>
        </w:rPr>
        <w:t xml:space="preserve">shall form a quorum for an Extraordinary General Meeting which number shall include the President or Vice-President, the Secretary-General or her Assistant, four (4) Class Set,  Branch or Chapter Chairmen or their Secretaries in lieu. The President or the Vice-President or a Chairman, as the case may be, after consultation with members present may waive the number required to form a quorum after half an hour when the meeting is scheduled to have commenced and thereafter proceed to the business of the day. </w:t>
      </w:r>
    </w:p>
    <w:p>
      <w:pPr>
        <w:jc w:val="both"/>
        <w:rPr>
          <w:lang w:val="en-US"/>
        </w:rPr>
      </w:pPr>
    </w:p>
    <w:p>
      <w:pPr>
        <w:pStyle w:val="ListParagraph"/>
        <w:ind w:left="720"/>
        <w:contextualSpacing w:val="off"/>
        <w:jc w:val="both"/>
        <w:numPr>
          <w:ilvl w:val="0"/>
          <w:numId w:val="22"/>
        </w:numPr>
        <w:rPr>
          <w:lang w:val="en-US"/>
        </w:rPr>
      </w:pPr>
      <w:r>
        <w:rPr>
          <w:lang w:val="en-US"/>
        </w:rPr>
        <w:t xml:space="preserve">Any motion or resolution by any member at any meeting shall be seconded by another member and except otherwise provided under this Constitution shall be carried or passed by a simple majority. </w:t>
      </w:r>
    </w:p>
    <w:p>
      <w:pPr>
        <w:jc w:val="both"/>
        <w:rPr>
          <w:lang w:val="en-US"/>
        </w:rPr>
      </w:pPr>
    </w:p>
    <w:p>
      <w:pPr>
        <w:jc w:val="both"/>
        <w:rPr>
          <w:lang w:val="en-US"/>
          <w:b/>
          <w:bCs/>
        </w:rPr>
      </w:pPr>
      <w:r>
        <w:rPr>
          <w:lang w:val="en-US"/>
          <w:b/>
          <w:bCs/>
        </w:rPr>
        <w:t xml:space="preserve">ARTICLE 20.: FINANCE </w:t>
      </w:r>
    </w:p>
    <w:p>
      <w:pPr>
        <w:jc w:val="both"/>
        <w:rPr>
          <w:lang w:val="en-US"/>
          <w:b/>
        </w:rPr>
      </w:pPr>
    </w:p>
    <w:p>
      <w:pPr>
        <w:pStyle w:val="ListParagraph"/>
        <w:ind w:left="720"/>
        <w:contextualSpacing w:val="off"/>
        <w:jc w:val="both"/>
        <w:numPr>
          <w:ilvl w:val="0"/>
          <w:numId w:val="23"/>
        </w:numPr>
        <w:rPr>
          <w:lang w:val="en-US"/>
          <w:bCs/>
        </w:rPr>
      </w:pPr>
      <w:r>
        <w:rPr>
          <w:lang w:val="en-US"/>
          <w:bCs/>
        </w:rPr>
        <w:t>The sources of income for the Association shall include:</w:t>
      </w:r>
    </w:p>
    <w:p>
      <w:pPr>
        <w:pStyle w:val="ListParagraph"/>
        <w:ind w:left="1080"/>
        <w:contextualSpacing w:val="off"/>
        <w:jc w:val="both"/>
        <w:rPr>
          <w:lang w:val="en-US"/>
          <w:bCs/>
        </w:rPr>
      </w:pPr>
    </w:p>
    <w:p>
      <w:pPr>
        <w:pStyle w:val="ListParagraph"/>
        <w:contextualSpacing w:val="off"/>
        <w:jc w:val="both"/>
        <w:numPr>
          <w:ilvl w:val="0"/>
          <w:numId w:val="24"/>
        </w:numPr>
        <w:rPr>
          <w:lang w:val="en-US"/>
          <w:bCs/>
        </w:rPr>
      </w:pPr>
      <w:r>
        <w:rPr>
          <w:lang w:val="en-US"/>
          <w:bCs/>
        </w:rPr>
        <w:t>Annual subscriptions payable by individuals through sets, branches shall be determined by the National COUNCIL on an annual basis, subject to the approval of the Association at a General Meeting</w:t>
      </w:r>
    </w:p>
    <w:p>
      <w:pPr>
        <w:pStyle w:val="ListParagraph"/>
        <w:contextualSpacing w:val="off"/>
        <w:jc w:val="both"/>
        <w:numPr>
          <w:ilvl w:val="0"/>
          <w:numId w:val="24"/>
        </w:numPr>
        <w:rPr>
          <w:lang w:val="en-US"/>
          <w:bCs/>
        </w:rPr>
      </w:pPr>
      <w:r>
        <w:rPr>
          <w:lang w:val="en-US"/>
          <w:bCs/>
        </w:rPr>
        <w:t xml:space="preserve">Donations from individuals, corporate bodies and organizations at home and abroad </w:t>
      </w:r>
    </w:p>
    <w:p>
      <w:pPr>
        <w:pStyle w:val="ListParagraph"/>
        <w:contextualSpacing w:val="off"/>
        <w:jc w:val="both"/>
        <w:numPr>
          <w:ilvl w:val="0"/>
          <w:numId w:val="24"/>
        </w:numPr>
        <w:rPr>
          <w:lang w:val="en-US"/>
          <w:bCs/>
        </w:rPr>
      </w:pPr>
      <w:r>
        <w:rPr>
          <w:lang w:val="en-US"/>
          <w:bCs/>
        </w:rPr>
        <w:t>Grants and assistance from all willing donors</w:t>
      </w:r>
    </w:p>
    <w:p>
      <w:pPr>
        <w:pStyle w:val="ListParagraph"/>
        <w:contextualSpacing w:val="off"/>
        <w:jc w:val="both"/>
        <w:numPr>
          <w:ilvl w:val="0"/>
          <w:numId w:val="24"/>
        </w:numPr>
        <w:rPr>
          <w:lang w:val="en-US"/>
        </w:rPr>
      </w:pPr>
      <w:r>
        <w:rPr>
          <w:lang w:val="en-US"/>
          <w:bCs/>
        </w:rPr>
        <w:t xml:space="preserve">Levies, dues, contributions from members.  </w:t>
      </w:r>
    </w:p>
    <w:p>
      <w:pPr>
        <w:jc w:val="both"/>
        <w:rPr>
          <w:lang w:val="en-US"/>
          <w:bCs/>
        </w:rPr>
      </w:pPr>
    </w:p>
    <w:p>
      <w:pPr>
        <w:pStyle w:val="ListParagraph"/>
        <w:contextualSpacing w:val="off"/>
        <w:jc w:val="both"/>
        <w:rPr>
          <w:lang w:val="en-US"/>
        </w:rPr>
      </w:pPr>
    </w:p>
    <w:p>
      <w:pPr>
        <w:pStyle w:val="ListParagraph"/>
        <w:ind w:left="720"/>
        <w:contextualSpacing w:val="off"/>
        <w:jc w:val="both"/>
        <w:numPr>
          <w:ilvl w:val="0"/>
          <w:numId w:val="23"/>
        </w:numPr>
        <w:rPr>
          <w:lang w:val="en-US"/>
        </w:rPr>
      </w:pPr>
      <w:r>
        <w:rPr>
          <w:lang w:val="en-US"/>
          <w:bCs/>
        </w:rPr>
        <w:t>Special</w:t>
      </w:r>
      <w:r>
        <w:rPr>
          <w:lang w:val="en-US"/>
        </w:rPr>
        <w:t xml:space="preserve"> levies may be imposed for the purpose of meeting any financial commitment and/or obligation of the Association and such levies shall be payable by every member. </w:t>
      </w:r>
    </w:p>
    <w:p>
      <w:pPr>
        <w:pStyle w:val="ListParagraph"/>
        <w:contextualSpacing w:val="off"/>
        <w:jc w:val="both"/>
        <w:rPr>
          <w:lang w:val="en-US"/>
        </w:rPr>
      </w:pPr>
    </w:p>
    <w:p>
      <w:pPr>
        <w:pStyle w:val="ListParagraph"/>
        <w:contextualSpacing w:val="off"/>
        <w:jc w:val="both"/>
        <w:rPr>
          <w:lang w:val="en-US"/>
        </w:rPr>
      </w:pPr>
    </w:p>
    <w:p>
      <w:pPr>
        <w:pStyle w:val="ListParagraph"/>
        <w:ind w:left="720"/>
        <w:contextualSpacing w:val="off"/>
        <w:jc w:val="both"/>
        <w:numPr>
          <w:ilvl w:val="0"/>
          <w:numId w:val="23"/>
        </w:numPr>
        <w:rPr>
          <w:lang w:val="en-US"/>
        </w:rPr>
      </w:pPr>
      <w:r>
        <w:rPr>
          <w:lang w:val="en-US"/>
        </w:rPr>
        <w:t>The financial year of the Association shall be 1</w:t>
      </w:r>
      <w:r>
        <w:rPr>
          <w:lang w:val="en-US"/>
          <w:vertAlign w:val="superscript"/>
        </w:rPr>
        <w:t>st</w:t>
      </w:r>
      <w:r>
        <w:rPr>
          <w:lang w:val="en-US"/>
        </w:rPr>
        <w:t xml:space="preserve"> January to 31</w:t>
      </w:r>
      <w:r>
        <w:rPr>
          <w:lang w:val="en-US"/>
          <w:vertAlign w:val="superscript"/>
        </w:rPr>
        <w:t>st</w:t>
      </w:r>
      <w:r>
        <w:rPr>
          <w:lang w:val="en-US"/>
        </w:rPr>
        <w:t xml:space="preserve"> December. </w:t>
      </w:r>
    </w:p>
    <w:p>
      <w:pPr>
        <w:pStyle w:val="ListParagraph"/>
        <w:contextualSpacing w:val="off"/>
        <w:jc w:val="both"/>
        <w:rPr>
          <w:lang w:val="en-US"/>
        </w:rPr>
      </w:pPr>
    </w:p>
    <w:p>
      <w:pPr>
        <w:pStyle w:val="ListParagraph"/>
        <w:ind w:left="720"/>
        <w:contextualSpacing w:val="off"/>
        <w:jc w:val="both"/>
        <w:numPr>
          <w:ilvl w:val="0"/>
          <w:numId w:val="23"/>
        </w:numPr>
        <w:rPr>
          <w:lang w:val="en-US"/>
        </w:rPr>
      </w:pPr>
      <w:r>
        <w:rPr>
          <w:lang w:val="en-US"/>
        </w:rPr>
        <w:t xml:space="preserve">Any two of the signatories to the account of the Association shall sign for the withdrawal of funds in any bank upon the written approval of the President. </w:t>
      </w:r>
    </w:p>
    <w:p>
      <w:pPr>
        <w:jc w:val="both"/>
        <w:rPr>
          <w:lang w:val="en-US"/>
        </w:rPr>
      </w:pPr>
    </w:p>
    <w:p>
      <w:pPr>
        <w:jc w:val="both"/>
        <w:rPr>
          <w:lang w:val="en-US"/>
          <w:b/>
          <w:bCs/>
        </w:rPr>
      </w:pPr>
      <w:r>
        <w:rPr>
          <w:lang w:val="en-US"/>
          <w:b/>
          <w:bCs/>
        </w:rPr>
        <w:t xml:space="preserve">ARTICLE 21: DISBURSEMENT AND APPLICATION OF FUNDS </w:t>
      </w:r>
    </w:p>
    <w:p>
      <w:pPr>
        <w:jc w:val="both"/>
        <w:rPr>
          <w:lang w:val="en-US"/>
          <w:b/>
          <w:bCs/>
        </w:rPr>
      </w:pPr>
    </w:p>
    <w:p>
      <w:pPr>
        <w:jc w:val="both"/>
        <w:rPr>
          <w:lang w:val="en-US"/>
          <w:bCs/>
        </w:rPr>
      </w:pPr>
      <w:r>
        <w:rPr>
          <w:lang w:val="en-US"/>
          <w:bCs/>
        </w:rPr>
        <w:t xml:space="preserve">The funds of the Association shall be disbursed and applied solely for the furtherance of the Association's aims and objectives. </w:t>
      </w:r>
    </w:p>
    <w:p>
      <w:pPr>
        <w:jc w:val="both"/>
        <w:rPr>
          <w:lang w:val="en-US"/>
          <w:b/>
          <w:bCs/>
        </w:rPr>
      </w:pPr>
    </w:p>
    <w:p>
      <w:pPr>
        <w:jc w:val="both"/>
        <w:rPr>
          <w:lang w:val="en-US"/>
          <w:b/>
          <w:bCs/>
        </w:rPr>
      </w:pPr>
      <w:r>
        <w:rPr>
          <w:lang w:val="en-US"/>
          <w:b/>
          <w:bCs/>
        </w:rPr>
        <w:t xml:space="preserve">ARTICLE 22: EXTERNAL AUDITOR </w:t>
      </w:r>
    </w:p>
    <w:p>
      <w:pPr>
        <w:pStyle w:val="ListParagraph"/>
        <w:ind w:left="720"/>
        <w:contextualSpacing w:val="off"/>
        <w:jc w:val="both"/>
        <w:numPr>
          <w:ilvl w:val="2"/>
          <w:numId w:val="5"/>
        </w:numPr>
        <w:rPr>
          <w:lang w:val="en-US"/>
        </w:rPr>
      </w:pPr>
      <w:r>
        <w:rPr>
          <w:lang w:val="en-US"/>
        </w:rPr>
        <w:t xml:space="preserve">There shall be appointed at each Annual General Meeting an External Auditor to hold office from the conclusion of that meeting until the conclusion of the next Annual General Meeting. A retiring Auditor  may be reappointed. </w:t>
      </w:r>
    </w:p>
    <w:p>
      <w:pPr>
        <w:pStyle w:val="ListParagraph"/>
        <w:contextualSpacing w:val="off"/>
        <w:jc w:val="both"/>
        <w:rPr>
          <w:lang w:val="en-US"/>
        </w:rPr>
      </w:pPr>
    </w:p>
    <w:p>
      <w:pPr>
        <w:pStyle w:val="ListParagraph"/>
        <w:ind w:left="720"/>
        <w:contextualSpacing w:val="off"/>
        <w:jc w:val="both"/>
        <w:numPr>
          <w:ilvl w:val="2"/>
          <w:numId w:val="5"/>
        </w:numPr>
        <w:rPr>
          <w:lang w:val="en-US"/>
        </w:rPr>
      </w:pPr>
      <w:r>
        <w:rPr>
          <w:lang w:val="en-US"/>
        </w:rPr>
        <w:t xml:space="preserve">The Auditors shall audit the accounts of the Association once every year and prepare and submit to the Annual General Meeting an Audit report. </w:t>
      </w:r>
    </w:p>
    <w:p>
      <w:pPr>
        <w:pStyle w:val="ListParagraph"/>
        <w:contextualSpacing w:val="off"/>
        <w:jc w:val="both"/>
        <w:rPr>
          <w:lang w:val="en-US"/>
        </w:rPr>
      </w:pPr>
    </w:p>
    <w:p>
      <w:pPr>
        <w:pStyle w:val="ListParagraph"/>
        <w:ind w:left="720"/>
        <w:contextualSpacing w:val="off"/>
        <w:jc w:val="both"/>
        <w:numPr>
          <w:ilvl w:val="2"/>
          <w:numId w:val="5"/>
        </w:numPr>
        <w:rPr>
          <w:lang w:val="en-US"/>
        </w:rPr>
      </w:pPr>
      <w:r>
        <w:rPr>
          <w:lang w:val="en-US"/>
        </w:rPr>
        <w:t xml:space="preserve">All finance officers of the Association and the others who shall be invited by the Auditors shall be under obligation to make available to them any fact, document case or book they shall request to see. </w:t>
      </w:r>
    </w:p>
    <w:p>
      <w:pPr>
        <w:jc w:val="both"/>
        <w:rPr>
          <w:lang w:val="en-US"/>
        </w:rPr>
      </w:pPr>
    </w:p>
    <w:p>
      <w:pPr>
        <w:jc w:val="both"/>
        <w:rPr>
          <w:lang w:val="en-US"/>
          <w:b/>
          <w:bCs/>
        </w:rPr>
      </w:pPr>
      <w:r>
        <w:rPr>
          <w:lang w:val="en-US"/>
          <w:b/>
          <w:bCs/>
        </w:rPr>
        <w:t xml:space="preserve">ARTICLE 23: ELECTIONS </w:t>
      </w:r>
    </w:p>
    <w:p>
      <w:pPr>
        <w:jc w:val="both"/>
        <w:rPr>
          <w:lang w:val="en-US"/>
        </w:rPr>
      </w:pPr>
    </w:p>
    <w:p>
      <w:pPr>
        <w:pStyle w:val="ListParagraph"/>
        <w:ind w:left="720"/>
        <w:contextualSpacing w:val="off"/>
        <w:jc w:val="both"/>
        <w:numPr>
          <w:ilvl w:val="0"/>
          <w:numId w:val="25"/>
        </w:numPr>
        <w:rPr>
          <w:lang w:val="en-US"/>
        </w:rPr>
      </w:pPr>
      <w:r>
        <w:rPr>
          <w:lang w:val="en-US"/>
        </w:rPr>
        <w:t xml:space="preserve">An election of officers of the National Executive Committee as provided under this Constitution shall be held </w:t>
      </w:r>
      <w:r>
        <w:rPr>
          <w:lang w:val="en-US"/>
          <w:bCs/>
        </w:rPr>
        <w:t>once e</w:t>
      </w:r>
      <w:r>
        <w:rPr>
          <w:lang w:val="en-US"/>
        </w:rPr>
        <w:t xml:space="preserve">very two years. </w:t>
      </w:r>
    </w:p>
    <w:p>
      <w:pPr>
        <w:ind w:left="720" w:hanging="720"/>
        <w:jc w:val="both"/>
        <w:rPr>
          <w:lang w:val="en-US"/>
          <w:sz w:val="20"/>
        </w:rPr>
      </w:pPr>
    </w:p>
    <w:p>
      <w:pPr>
        <w:pStyle w:val="ListParagraph"/>
        <w:ind w:left="720"/>
        <w:contextualSpacing w:val="off"/>
        <w:jc w:val="both"/>
        <w:numPr>
          <w:ilvl w:val="0"/>
          <w:numId w:val="25"/>
        </w:numPr>
        <w:rPr>
          <w:lang w:val="en-US"/>
        </w:rPr>
      </w:pPr>
      <w:r>
        <w:rPr>
          <w:lang w:val="en-US"/>
        </w:rPr>
        <w:t xml:space="preserve">The election shall be held during the election year when the tenure of office of the members of the </w:t>
      </w:r>
      <w:r>
        <w:rPr>
          <w:lang w:val="en-US"/>
          <w:bCs/>
        </w:rPr>
        <w:t>National</w:t>
      </w:r>
      <w:r>
        <w:rPr>
          <w:lang w:val="en-US"/>
        </w:rPr>
        <w:t xml:space="preserve"> Executive Committee shall expire. </w:t>
      </w:r>
    </w:p>
    <w:p>
      <w:pPr>
        <w:ind w:left="720" w:hanging="720"/>
        <w:jc w:val="both"/>
        <w:rPr>
          <w:lang w:val="en-US"/>
          <w:sz w:val="20"/>
        </w:rPr>
      </w:pPr>
    </w:p>
    <w:p>
      <w:pPr>
        <w:pStyle w:val="ListParagraph"/>
        <w:ind w:left="720"/>
        <w:contextualSpacing w:val="off"/>
        <w:jc w:val="both"/>
        <w:numPr>
          <w:ilvl w:val="0"/>
          <w:numId w:val="25"/>
        </w:numPr>
        <w:rPr>
          <w:lang w:val="en-US"/>
          <w:bCs/>
        </w:rPr>
      </w:pPr>
      <w:r>
        <w:rPr>
          <w:lang w:val="en-US"/>
        </w:rPr>
        <w:t xml:space="preserve">At any Annual General Meeting in which an election is being held, the President or any person acting for her shall, on behalf of herself and other members of the  </w:t>
      </w:r>
      <w:r>
        <w:rPr>
          <w:lang w:val="en-US"/>
          <w:bCs/>
        </w:rPr>
        <w:t xml:space="preserve">National Executive Committee, make a statement of which she shall declare the membership of the National Executive Committee vacant and she, with the other members of the National Executive Committee, shall vacate their seats. </w:t>
      </w:r>
    </w:p>
    <w:p>
      <w:pPr>
        <w:ind w:left="720" w:hanging="720"/>
        <w:jc w:val="both"/>
        <w:rPr>
          <w:lang w:val="en-US"/>
          <w:sz w:val="20"/>
        </w:rPr>
      </w:pPr>
    </w:p>
    <w:p>
      <w:pPr>
        <w:pStyle w:val="ListParagraph"/>
        <w:ind w:left="720"/>
        <w:contextualSpacing w:val="off"/>
        <w:jc w:val="both"/>
        <w:numPr>
          <w:ilvl w:val="0"/>
          <w:numId w:val="25"/>
        </w:numPr>
        <w:rPr>
          <w:lang w:val="en-US"/>
        </w:rPr>
      </w:pPr>
      <w:r>
        <w:rPr>
          <w:lang w:val="en-US"/>
        </w:rPr>
        <w:t xml:space="preserve">In the month of January of an election year, an Electoral Committee of </w:t>
      </w:r>
      <w:r>
        <w:rPr>
          <w:lang w:val="en-US"/>
          <w:b/>
        </w:rPr>
        <w:t>seven (7)</w:t>
      </w:r>
      <w:r>
        <w:rPr>
          <w:lang w:val="en-US"/>
        </w:rPr>
        <w:t xml:space="preserve"> members shall be set up by the Natio;nal COUNCIL </w:t>
      </w:r>
      <w:r>
        <w:rPr>
          <w:lang w:val="en-US"/>
          <w:b/>
        </w:rPr>
        <w:t>.</w:t>
      </w:r>
      <w:r>
        <w:rPr>
          <w:lang w:val="en-US"/>
        </w:rPr>
        <w:t xml:space="preserve"> </w:t>
      </w:r>
    </w:p>
    <w:p>
      <w:pPr>
        <w:jc w:val="both"/>
        <w:rPr>
          <w:lang w:val="en-US"/>
        </w:rPr>
      </w:pPr>
    </w:p>
    <w:p>
      <w:pPr>
        <w:pStyle w:val="ListParagraph"/>
        <w:ind w:left="720"/>
        <w:contextualSpacing w:val="off"/>
        <w:jc w:val="both"/>
        <w:numPr>
          <w:ilvl w:val="0"/>
          <w:numId w:val="25"/>
        </w:numPr>
        <w:rPr>
          <w:lang w:val="en-US"/>
        </w:rPr>
      </w:pPr>
      <w:r>
        <w:rPr>
          <w:lang w:val="en-US"/>
        </w:rPr>
        <w:t xml:space="preserve">The Electoral Committee shall invite Old Girls to pick up and submit nomination forms before a given deadline. An interested candidate shall be sponsored by at least two ( 2) Old Girls .. </w:t>
      </w:r>
    </w:p>
    <w:p>
      <w:pPr>
        <w:jc w:val="both"/>
        <w:rPr>
          <w:lang w:val="en-US"/>
        </w:rPr>
      </w:pPr>
    </w:p>
    <w:p>
      <w:pPr>
        <w:pStyle w:val="ListParagraph"/>
        <w:ind w:left="720"/>
        <w:contextualSpacing w:val="off"/>
        <w:jc w:val="both"/>
        <w:numPr>
          <w:ilvl w:val="0"/>
          <w:numId w:val="25"/>
        </w:numPr>
        <w:rPr>
          <w:lang w:val="en-US"/>
        </w:rPr>
      </w:pPr>
      <w:r>
        <w:rPr>
          <w:lang w:val="en-US"/>
        </w:rPr>
        <w:t xml:space="preserve">The Electoral Committee shall paste at the Association’s Secretariat in the School, send text and email messages to all Old Girls whose contact details are available on the database at least one month before an election a notice calling on Old Girls to pay up their subscriptions to enable them vote and be voted for. </w:t>
      </w:r>
    </w:p>
    <w:p>
      <w:pPr>
        <w:jc w:val="both"/>
        <w:rPr>
          <w:lang w:val="en-US"/>
        </w:rPr>
      </w:pPr>
    </w:p>
    <w:p>
      <w:pPr>
        <w:pStyle w:val="ListParagraph"/>
        <w:ind w:left="720"/>
        <w:contextualSpacing w:val="off"/>
        <w:jc w:val="both"/>
        <w:numPr>
          <w:ilvl w:val="0"/>
          <w:numId w:val="25"/>
        </w:numPr>
        <w:rPr>
          <w:lang w:val="en-US"/>
        </w:rPr>
      </w:pPr>
      <w:r>
        <w:rPr>
          <w:lang w:val="en-US"/>
        </w:rPr>
        <w:t xml:space="preserve">The Electoral Committee shall paste at the Association’s Secretariat and send to all known email addresses of Old Girls at least seven (7) days before an election, names of duly cleared candidates who have fulfilled their financial obligations to the Association. </w:t>
      </w:r>
    </w:p>
    <w:p>
      <w:pPr>
        <w:jc w:val="both"/>
        <w:rPr>
          <w:lang w:val="en-US"/>
        </w:rPr>
      </w:pPr>
    </w:p>
    <w:p>
      <w:pPr>
        <w:pStyle w:val="ListParagraph"/>
        <w:ind w:left="720"/>
        <w:contextualSpacing w:val="off"/>
        <w:jc w:val="both"/>
        <w:numPr>
          <w:ilvl w:val="0"/>
          <w:numId w:val="25"/>
        </w:numPr>
        <w:rPr>
          <w:lang w:val="en-US"/>
        </w:rPr>
      </w:pPr>
      <w:r>
        <w:rPr>
          <w:lang w:val="en-US"/>
        </w:rPr>
        <w:t xml:space="preserve">To be eligible to vote at an election, a member shall pay up her subscription at least </w:t>
      </w:r>
      <w:r>
        <w:rPr>
          <w:lang w:val="en-US"/>
          <w:bCs/>
        </w:rPr>
        <w:t>three (3) weeks</w:t>
      </w:r>
      <w:r>
        <w:rPr>
          <w:lang w:val="en-US"/>
        </w:rPr>
        <w:t xml:space="preserve"> before the scheduled time for the election. </w:t>
      </w:r>
    </w:p>
    <w:p>
      <w:pPr>
        <w:jc w:val="both"/>
        <w:rPr>
          <w:lang w:val="en-US"/>
        </w:rPr>
      </w:pPr>
    </w:p>
    <w:p>
      <w:pPr>
        <w:pStyle w:val="ListParagraph"/>
        <w:ind w:left="720"/>
        <w:contextualSpacing w:val="off"/>
        <w:jc w:val="both"/>
        <w:numPr>
          <w:ilvl w:val="0"/>
          <w:numId w:val="25"/>
        </w:numPr>
        <w:rPr>
          <w:lang w:val="en-US"/>
        </w:rPr>
      </w:pPr>
      <w:r>
        <w:rPr>
          <w:lang w:val="en-US"/>
        </w:rPr>
        <w:t xml:space="preserve">The Electoral Committee shall screen candidates in line with the following criteria: </w:t>
      </w:r>
    </w:p>
    <w:p>
      <w:pPr>
        <w:jc w:val="both"/>
        <w:rPr>
          <w:lang w:val="en-US"/>
        </w:rPr>
      </w:pPr>
    </w:p>
    <w:p>
      <w:pPr>
        <w:pStyle w:val="ListParagraph"/>
        <w:ind w:left="1440" w:hanging="720"/>
        <w:contextualSpacing w:val="off"/>
        <w:jc w:val="both"/>
        <w:numPr>
          <w:ilvl w:val="2"/>
          <w:numId w:val="1"/>
        </w:numPr>
        <w:rPr>
          <w:lang w:val="en-US"/>
        </w:rPr>
      </w:pPr>
      <w:r>
        <w:rPr>
          <w:lang w:val="en-US"/>
        </w:rPr>
        <w:t>Candidates for the positions of National President and Vice-President</w:t>
      </w:r>
      <w:r>
        <w:rPr>
          <w:lang w:val="en-US"/>
          <w:b/>
        </w:rPr>
        <w:t xml:space="preserve">s </w:t>
      </w:r>
      <w:r>
        <w:rPr>
          <w:lang w:val="en-US"/>
        </w:rPr>
        <w:t xml:space="preserve"> must be at least forty years old on the day of election. For other positions, candidates must be at least thirty years old on the day of election. </w:t>
      </w:r>
    </w:p>
    <w:p>
      <w:pPr>
        <w:pStyle w:val="ListParagraph"/>
        <w:ind w:left="1440"/>
        <w:contextualSpacing w:val="off"/>
        <w:jc w:val="both"/>
        <w:rPr>
          <w:lang w:val="en-US"/>
        </w:rPr>
      </w:pPr>
    </w:p>
    <w:p>
      <w:pPr>
        <w:pStyle w:val="ListParagraph"/>
        <w:ind w:left="1440" w:hanging="720"/>
        <w:contextualSpacing w:val="off"/>
        <w:jc w:val="both"/>
        <w:numPr>
          <w:ilvl w:val="2"/>
          <w:numId w:val="1"/>
        </w:numPr>
        <w:rPr>
          <w:lang w:val="en-US"/>
        </w:rPr>
      </w:pPr>
      <w:r>
        <w:rPr>
          <w:lang w:val="en-US"/>
        </w:rPr>
        <w:t xml:space="preserve">Candidates for the positions of National President, Vice-President, Secretary-General and Assistant Secretary-General must possess a minimum of a first degree/HND or equivalent professional qualification. </w:t>
      </w:r>
    </w:p>
    <w:p>
      <w:pPr>
        <w:pStyle w:val="ListParagraph"/>
        <w:ind w:left="1440"/>
        <w:contextualSpacing w:val="off"/>
        <w:jc w:val="both"/>
        <w:rPr>
          <w:lang w:val="en-US"/>
        </w:rPr>
      </w:pPr>
    </w:p>
    <w:p>
      <w:pPr>
        <w:pStyle w:val="ListParagraph"/>
        <w:ind w:left="1440" w:hanging="720"/>
        <w:contextualSpacing w:val="off"/>
        <w:jc w:val="both"/>
        <w:numPr>
          <w:ilvl w:val="2"/>
          <w:numId w:val="1"/>
        </w:numPr>
        <w:rPr>
          <w:lang w:val="en-US"/>
        </w:rPr>
      </w:pPr>
      <w:r>
        <w:rPr>
          <w:lang w:val="en-US"/>
        </w:rPr>
        <w:t xml:space="preserve">Candidates for the positions of National President and Vice-President must have served as Chairmen of their Class Sets or held offices at the Branch, or Chapter or be an active member of a Class Set. </w:t>
      </w:r>
    </w:p>
    <w:p>
      <w:pPr>
        <w:pStyle w:val="ListParagraph"/>
        <w:ind w:left="1440"/>
        <w:contextualSpacing w:val="off"/>
        <w:jc w:val="both"/>
        <w:rPr>
          <w:lang w:val="en-US"/>
        </w:rPr>
      </w:pPr>
    </w:p>
    <w:p>
      <w:pPr>
        <w:pStyle w:val="ListParagraph"/>
        <w:ind w:left="1440" w:hanging="720"/>
        <w:numPr>
          <w:ilvl w:val="2"/>
          <w:numId w:val="1"/>
        </w:numPr>
        <w:rPr>
          <w:lang w:val="en-US"/>
          <w:b/>
        </w:rPr>
      </w:pPr>
      <w:r>
        <w:rPr>
          <w:lang w:val="en-US"/>
        </w:rPr>
        <w:t xml:space="preserve">Only a member whose subscription has been paid up shall be eligible to contest an elective office at an election. </w:t>
      </w:r>
    </w:p>
    <w:p>
      <w:pPr>
        <w:pStyle w:val="ListParagraph"/>
        <w:ind w:left="1440"/>
        <w:contextualSpacing w:val="off"/>
        <w:jc w:val="both"/>
        <w:rPr>
          <w:lang w:val="en-US"/>
        </w:rPr>
      </w:pPr>
    </w:p>
    <w:p>
      <w:pPr>
        <w:pStyle w:val="ListParagraph"/>
        <w:ind w:left="1440" w:hanging="720"/>
        <w:contextualSpacing w:val="off"/>
        <w:jc w:val="both"/>
        <w:numPr>
          <w:ilvl w:val="2"/>
          <w:numId w:val="1"/>
        </w:numPr>
        <w:rPr>
          <w:lang w:val="en-US"/>
        </w:rPr>
      </w:pPr>
      <w:r>
        <w:rPr>
          <w:lang w:val="en-US"/>
        </w:rPr>
        <w:t>A candidate’s subscription shall be paid at least eight (8) days before an election.</w:t>
      </w:r>
    </w:p>
    <w:p>
      <w:pPr>
        <w:pStyle w:val="ListParagraph"/>
        <w:rPr>
          <w:lang w:val="en-US"/>
        </w:rPr>
      </w:pPr>
    </w:p>
    <w:p>
      <w:pPr>
        <w:pStyle w:val="ListParagraph"/>
        <w:ind w:left="1440"/>
        <w:contextualSpacing w:val="off"/>
        <w:jc w:val="both"/>
        <w:rPr>
          <w:lang w:val="en-US"/>
          <w:sz w:val="4"/>
          <w:szCs w:val="4"/>
        </w:rPr>
      </w:pPr>
    </w:p>
    <w:p>
      <w:pPr>
        <w:pStyle w:val="ListParagraph"/>
        <w:ind w:left="720"/>
        <w:contextualSpacing w:val="off"/>
        <w:jc w:val="both"/>
        <w:numPr>
          <w:ilvl w:val="0"/>
          <w:numId w:val="25"/>
        </w:numPr>
        <w:rPr>
          <w:lang w:val="en-US"/>
        </w:rPr>
      </w:pPr>
      <w:r>
        <w:rPr>
          <w:lang w:val="en-US"/>
        </w:rPr>
        <w:t xml:space="preserve">Voting shall be conducted online and/or by secret ballot and a candidate shall be declared elected if she has a simple majority of the votes. In the event of a tie, the Chairman of the Electoral Committee shall have a casting vote. </w:t>
      </w:r>
    </w:p>
    <w:p>
      <w:pPr>
        <w:jc w:val="both"/>
        <w:rPr>
          <w:lang w:val="en-US"/>
        </w:rPr>
      </w:pPr>
    </w:p>
    <w:p>
      <w:pPr>
        <w:jc w:val="both"/>
        <w:rPr>
          <w:lang w:val="en-US"/>
          <w:b/>
          <w:bCs/>
        </w:rPr>
      </w:pPr>
    </w:p>
    <w:p>
      <w:pPr>
        <w:jc w:val="both"/>
        <w:rPr>
          <w:lang w:val="en-US"/>
          <w:b/>
          <w:bCs/>
        </w:rPr>
      </w:pPr>
      <w:r>
        <w:rPr>
          <w:lang w:val="en-US"/>
          <w:b/>
          <w:bCs/>
        </w:rPr>
        <w:t>ARTICLE 24: ALTERATIONS AND AMENDMENTS</w:t>
      </w:r>
    </w:p>
    <w:p>
      <w:pPr>
        <w:jc w:val="both"/>
        <w:rPr>
          <w:lang w:val="en-US"/>
        </w:rPr>
      </w:pPr>
      <w:r>
        <w:rPr>
          <w:lang w:val="en-US"/>
          <w:b/>
          <w:bCs/>
        </w:rPr>
        <w:t xml:space="preserve"> </w:t>
      </w:r>
    </w:p>
    <w:p>
      <w:pPr>
        <w:pStyle w:val="ListParagraph"/>
        <w:ind w:left="720" w:hanging="720"/>
        <w:jc w:val="both"/>
        <w:numPr>
          <w:ilvl w:val="2"/>
          <w:numId w:val="26"/>
        </w:numPr>
        <w:rPr>
          <w:lang w:val="en-US"/>
          <w:bCs/>
        </w:rPr>
      </w:pPr>
      <w:r>
        <w:rPr>
          <w:lang w:val="en-US"/>
        </w:rPr>
        <w:t xml:space="preserve">This Constitution or any part thereof may from time to time be altered, added to, repealed or amended by the Association at a General Meeting. No resolution to the effect shall be taken unless notice thereof shall have been given not less than twenty-one (21) days before such General Meeting at </w:t>
      </w:r>
      <w:r>
        <w:rPr>
          <w:lang w:val="en-US"/>
          <w:bCs/>
        </w:rPr>
        <w:t xml:space="preserve">(and) which meeting no such resolution shall be deemed to have been passed unless it is carried by a majority of at least two-thirds of the members present and voting thereon. </w:t>
      </w:r>
    </w:p>
    <w:p>
      <w:pPr>
        <w:pStyle w:val="ListParagraph"/>
        <w:jc w:val="both"/>
        <w:rPr>
          <w:lang w:val="en-US"/>
          <w:bCs/>
        </w:rPr>
      </w:pPr>
    </w:p>
    <w:p>
      <w:pPr>
        <w:pStyle w:val="ListParagraph"/>
        <w:ind w:left="720" w:hanging="720"/>
        <w:jc w:val="both"/>
        <w:numPr>
          <w:ilvl w:val="2"/>
          <w:numId w:val="26"/>
        </w:numPr>
        <w:rPr>
          <w:lang w:val="en-US"/>
        </w:rPr>
      </w:pPr>
      <w:r>
        <w:rPr>
          <w:lang w:val="en-US"/>
          <w:bCs/>
        </w:rPr>
        <w:t>Any step to alter, add to, repeal or amend this Constitution may be initiated by or through the National Executive Committee on a Resolution passed by not less than two-thirds majority of the members present at</w:t>
      </w:r>
      <w:r>
        <w:rPr>
          <w:lang w:val="en-US"/>
        </w:rPr>
        <w:t xml:space="preserve"> </w:t>
      </w:r>
      <w:r>
        <w:rPr>
          <w:lang w:val="en-US"/>
          <w:bCs/>
        </w:rPr>
        <w:t>an Annual</w:t>
      </w:r>
      <w:r>
        <w:rPr>
          <w:lang w:val="en-US"/>
        </w:rPr>
        <w:t xml:space="preserve"> General Meeting. </w:t>
      </w:r>
    </w:p>
    <w:p>
      <w:pPr>
        <w:jc w:val="both"/>
        <w:rPr>
          <w:lang w:val="en-US"/>
        </w:rPr>
      </w:pPr>
    </w:p>
    <w:p>
      <w:pPr>
        <w:jc w:val="both"/>
        <w:rPr>
          <w:lang w:val="en-US"/>
        </w:rPr>
      </w:pPr>
      <w:r>
        <w:rPr>
          <w:lang w:val="en-US"/>
          <w:b/>
          <w:bCs/>
        </w:rPr>
        <w:t xml:space="preserve">ARTICLE 25: SPECIAL CLAUSE </w:t>
      </w:r>
    </w:p>
    <w:p>
      <w:pPr>
        <w:jc w:val="both"/>
        <w:rPr>
          <w:lang w:val="en-US"/>
        </w:rPr>
      </w:pPr>
    </w:p>
    <w:p>
      <w:pPr>
        <w:pStyle w:val="ListParagraph"/>
        <w:ind w:hanging="720"/>
        <w:jc w:val="both"/>
        <w:numPr>
          <w:ilvl w:val="0"/>
          <w:numId w:val="27"/>
        </w:numPr>
        <w:rPr>
          <w:lang w:val="en-US"/>
        </w:rPr>
      </w:pPr>
      <w:r>
        <w:rPr>
          <w:lang w:val="en-US"/>
        </w:rPr>
        <w:t xml:space="preserve">THE INCOME AND PROPERTY of the Association wherever derived shall be applied solely towards the promotion of the objects of the Association as set forth in this Constitution: and no portion thereof shall be paid or transferred directly or indirectly, by way of dividend, bonus or otherwise howsoever by way of profit, to the members of the Association. </w:t>
      </w:r>
    </w:p>
    <w:p>
      <w:pPr>
        <w:jc w:val="both"/>
        <w:rPr>
          <w:lang w:val="en-US"/>
        </w:rPr>
      </w:pPr>
    </w:p>
    <w:p>
      <w:pPr>
        <w:pStyle w:val="ListParagraph"/>
        <w:ind w:hanging="720"/>
        <w:jc w:val="both"/>
        <w:numPr>
          <w:ilvl w:val="0"/>
          <w:numId w:val="27"/>
        </w:numPr>
        <w:rPr>
          <w:lang w:val="en-US"/>
        </w:rPr>
      </w:pPr>
      <w:r>
        <w:rPr>
          <w:lang w:val="en-US"/>
        </w:rPr>
        <w:t xml:space="preserve">Nothing herein shall prevent the payment, in good faith, of reasonable and proper remuneration to any officer or servant of the Association in return for any service actually rendered to the Association but so that no member of the </w:t>
      </w:r>
      <w:r>
        <w:rPr>
          <w:lang w:val="en-US"/>
          <w:b/>
        </w:rPr>
        <w:t>Nationa</w:t>
      </w:r>
      <w:r>
        <w:rPr>
          <w:lang w:val="en-US"/>
        </w:rPr>
        <w:t xml:space="preserve">l Executive Committee shall be appointed to any salaried office of the Association or any office of the Association paid by fees; and that no remuneration or other benefit in money or money’s worth shall be given by the Association to any member of such Committee except repayment of out of pocket expenses or reasonable and proper rent for premises demised, or let to the Association. The provision last aforesaid shall not apply to any payment of any money to a member of the Association may be a Company in which such member shall not hold more than one-hundredth part of the capital, and such member shall not be bound to account for any share of profits he </w:t>
      </w:r>
      <w:r>
        <w:rPr>
          <w:lang w:val="en-US"/>
          <w:b/>
        </w:rPr>
        <w:t>(she)</w:t>
      </w:r>
      <w:r>
        <w:rPr>
          <w:lang w:val="en-US"/>
        </w:rPr>
        <w:t xml:space="preserve"> may receive in respect of any such payment. </w:t>
      </w:r>
    </w:p>
    <w:p>
      <w:pPr>
        <w:pStyle w:val="ListParagraph"/>
        <w:jc w:val="both"/>
        <w:rPr>
          <w:lang w:val="en-US"/>
        </w:rPr>
      </w:pPr>
    </w:p>
    <w:p>
      <w:pPr>
        <w:pStyle w:val="ListParagraph"/>
        <w:ind w:hanging="720"/>
        <w:jc w:val="both"/>
        <w:numPr>
          <w:ilvl w:val="0"/>
          <w:numId w:val="27"/>
        </w:numPr>
        <w:rPr>
          <w:lang w:val="en-US"/>
          <w:bCs/>
        </w:rPr>
      </w:pPr>
      <w:r>
        <w:rPr>
          <w:lang w:val="en-US"/>
        </w:rPr>
        <w:t xml:space="preserve">No addition, alteration or amendment shall be made to or in this Constitution for the time being in force, unless the same have been previously submitted to and approved by the Registrar-General </w:t>
      </w:r>
      <w:r>
        <w:rPr>
          <w:lang w:val="en-US"/>
          <w:bCs/>
        </w:rPr>
        <w:t xml:space="preserve">of the Corporate Affairs Commission. </w:t>
      </w:r>
    </w:p>
    <w:p>
      <w:pPr>
        <w:pStyle w:val="ListParagraph"/>
        <w:jc w:val="both"/>
        <w:rPr>
          <w:lang w:val="en-US"/>
          <w:bCs/>
        </w:rPr>
      </w:pPr>
    </w:p>
    <w:p>
      <w:pPr>
        <w:pStyle w:val="ListParagraph"/>
        <w:ind w:hanging="720"/>
        <w:jc w:val="both"/>
        <w:numPr>
          <w:ilvl w:val="0"/>
          <w:numId w:val="27"/>
        </w:numPr>
        <w:rPr>
          <w:lang w:val="en-US"/>
        </w:rPr>
      </w:pPr>
      <w:r>
        <w:rPr>
          <w:lang w:val="en-US"/>
        </w:rPr>
        <w:t xml:space="preserve">If in the event of a winding up or dissolution of the Association there remains, after the satisfaction of all its debts and liabilities, any property whatsoever, the same shall not be paid to or distributed among the members of the Association but shall be given or transferred to some other institution or institutions, having objects similar to the objects of the Association and the body or bodies are prohibited from distributing its or their income and property amongst its or their members to an extent at least as great as imposed on the Association under or by virtue of this Special Clause. Such institution or institutions shall be determined by the members of the Association and if effect cannot be given to the aforesaid provision then to some charitable object. </w:t>
      </w:r>
    </w:p>
    <w:p>
      <w:pPr>
        <w:jc w:val="both"/>
        <w:rPr>
          <w:lang w:val="en-US"/>
        </w:rPr>
      </w:pPr>
    </w:p>
    <w:p>
      <w:pPr>
        <w:jc w:val="both"/>
        <w:rPr>
          <w:lang w:val="en-US"/>
          <w:b/>
          <w:bCs/>
        </w:rPr>
      </w:pPr>
      <w:r>
        <w:rPr>
          <w:lang w:val="en-US"/>
          <w:b/>
          <w:bCs/>
        </w:rPr>
        <w:t xml:space="preserve">ARTICLE 26: INTERPRETATION </w:t>
      </w:r>
    </w:p>
    <w:p>
      <w:pPr>
        <w:jc w:val="both"/>
        <w:rPr>
          <w:lang w:val="en-US"/>
        </w:rPr>
      </w:pPr>
    </w:p>
    <w:p>
      <w:pPr>
        <w:pStyle w:val="ListParagraph"/>
        <w:ind w:left="720" w:hanging="720"/>
        <w:jc w:val="both"/>
        <w:numPr>
          <w:ilvl w:val="2"/>
          <w:numId w:val="28"/>
        </w:numPr>
        <w:rPr>
          <w:lang w:val="en-US"/>
        </w:rPr>
      </w:pPr>
      <w:r>
        <w:rPr>
          <w:lang w:val="en-US"/>
        </w:rPr>
        <w:t xml:space="preserve">In this Constitution, unless it is expressly provided or the context otherwise requires- </w:t>
      </w:r>
    </w:p>
    <w:p>
      <w:pPr>
        <w:jc w:val="both"/>
        <w:rPr>
          <w:lang w:val="en-US"/>
          <w:bCs/>
        </w:rPr>
      </w:pPr>
    </w:p>
    <w:p>
      <w:pPr>
        <w:ind w:left="720"/>
        <w:jc w:val="both"/>
        <w:rPr>
          <w:lang w:val="en-US"/>
          <w:bCs/>
        </w:rPr>
      </w:pPr>
      <w:r>
        <w:rPr>
          <w:lang w:val="en-US"/>
          <w:bCs/>
        </w:rPr>
        <w:t xml:space="preserve">“a General Meeting” means an Annual General Meeting or an Extraordinary General Meeting; </w:t>
      </w:r>
    </w:p>
    <w:p>
      <w:pPr>
        <w:ind w:left="720"/>
        <w:jc w:val="both"/>
        <w:rPr>
          <w:lang w:val="en-US"/>
          <w:b/>
          <w:bCs/>
        </w:rPr>
      </w:pPr>
    </w:p>
    <w:p>
      <w:pPr>
        <w:ind w:left="720"/>
        <w:jc w:val="both"/>
        <w:rPr>
          <w:lang w:val="en-US"/>
          <w:bCs/>
        </w:rPr>
      </w:pPr>
      <w:r>
        <w:rPr>
          <w:lang w:val="en-US"/>
          <w:b/>
          <w:bCs/>
        </w:rPr>
        <w:t xml:space="preserve"> </w:t>
      </w:r>
      <w:r>
        <w:rPr>
          <w:lang w:val="en-US"/>
          <w:bCs/>
        </w:rPr>
        <w:t>“Branch” means a group of at least 20 or more old girls</w:t>
      </w:r>
    </w:p>
    <w:p>
      <w:pPr>
        <w:jc w:val="both"/>
        <w:rPr>
          <w:lang w:val="en-US"/>
        </w:rPr>
      </w:pPr>
    </w:p>
    <w:p>
      <w:pPr>
        <w:ind w:firstLine="720"/>
        <w:jc w:val="both"/>
        <w:rPr>
          <w:lang w:val="en-US"/>
        </w:rPr>
      </w:pPr>
      <w:r>
        <w:rPr>
          <w:lang w:val="en-US"/>
          <w:bCs/>
        </w:rPr>
        <w:t xml:space="preserve">“Class Sets” means a group of members who left the School in a particular year; </w:t>
      </w:r>
    </w:p>
    <w:p>
      <w:pPr>
        <w:ind w:firstLine="720"/>
        <w:jc w:val="both"/>
        <w:rPr>
          <w:lang w:val="en-US"/>
          <w:bCs/>
        </w:rPr>
      </w:pPr>
    </w:p>
    <w:p>
      <w:pPr>
        <w:ind w:left="720"/>
        <w:jc w:val="both"/>
        <w:rPr>
          <w:lang w:val="en-US"/>
        </w:rPr>
      </w:pPr>
      <w:r>
        <w:rPr>
          <w:lang w:val="en-US"/>
          <w:bCs/>
        </w:rPr>
        <w:t xml:space="preserve">“fully financial members” means members who have paid up their subscriptions up to date or up to the year in which the event it is required to participate occurs. In the case of an election, it means members who have paid up their subscriptions at least eight days before the election. </w:t>
      </w:r>
    </w:p>
    <w:p>
      <w:pPr>
        <w:ind w:firstLine="720"/>
        <w:jc w:val="both"/>
        <w:rPr>
          <w:lang w:val="en-US"/>
          <w:bCs/>
        </w:rPr>
      </w:pPr>
    </w:p>
    <w:p>
      <w:pPr>
        <w:ind w:left="720"/>
        <w:jc w:val="both"/>
        <w:rPr>
          <w:lang w:val="en-US"/>
          <w:bCs/>
        </w:rPr>
      </w:pPr>
      <w:r>
        <w:rPr>
          <w:lang w:val="en-US"/>
          <w:bCs/>
        </w:rPr>
        <w:t>“Old Girl” means any person who has attended the School for a period exceeding one  school year</w:t>
      </w:r>
      <w:r>
        <w:rPr>
          <w:lang w:val="en-US"/>
          <w:b/>
        </w:rPr>
        <w:t>.</w:t>
      </w:r>
    </w:p>
    <w:p>
      <w:pPr>
        <w:ind w:firstLine="720"/>
        <w:jc w:val="both"/>
        <w:rPr>
          <w:lang w:val="en-US"/>
          <w:bCs/>
        </w:rPr>
      </w:pPr>
    </w:p>
    <w:p>
      <w:pPr>
        <w:ind w:left="720"/>
        <w:jc w:val="both"/>
        <w:rPr>
          <w:lang w:val="en-US"/>
        </w:rPr>
      </w:pPr>
      <w:r>
        <w:rPr>
          <w:lang w:val="en-US"/>
          <w:bCs/>
        </w:rPr>
        <w:t xml:space="preserve">“pay up or paid up” means payment of subscription up to date or up to the year of election; </w:t>
      </w:r>
    </w:p>
    <w:p>
      <w:pPr>
        <w:ind w:firstLine="720"/>
        <w:jc w:val="both"/>
        <w:rPr>
          <w:lang w:val="en-US"/>
          <w:bCs/>
        </w:rPr>
      </w:pPr>
    </w:p>
    <w:p>
      <w:pPr>
        <w:ind w:firstLine="720"/>
        <w:jc w:val="both"/>
        <w:rPr>
          <w:lang w:val="en-US"/>
        </w:rPr>
      </w:pPr>
      <w:r>
        <w:rPr>
          <w:lang w:val="en-US"/>
          <w:bCs/>
        </w:rPr>
        <w:t xml:space="preserve">“Registrar-General” means Registrar-General of the Corporate Affairs Commission; </w:t>
      </w:r>
    </w:p>
    <w:p>
      <w:pPr>
        <w:ind w:firstLine="720"/>
        <w:jc w:val="both"/>
        <w:rPr>
          <w:lang w:val="en-US"/>
          <w:bCs/>
        </w:rPr>
      </w:pPr>
    </w:p>
    <w:p>
      <w:pPr>
        <w:ind w:left="720"/>
        <w:jc w:val="both"/>
        <w:rPr>
          <w:lang w:val="en-US"/>
          <w:bCs/>
        </w:rPr>
      </w:pPr>
      <w:r>
        <w:rPr>
          <w:lang w:val="en-US"/>
          <w:bCs/>
        </w:rPr>
        <w:t>“the School” means C.M.S</w:t>
      </w:r>
      <w:r>
        <w:rPr>
          <w:lang w:val="en-US"/>
        </w:rPr>
        <w:t xml:space="preserve"> </w:t>
      </w:r>
      <w:r>
        <w:rPr>
          <w:lang w:val="en-US"/>
          <w:bCs/>
        </w:rPr>
        <w:t>Girls’ Seminary, Kudeti Girls School, Ibadan and St Annes’ School, Molete, Ibadan</w:t>
      </w:r>
    </w:p>
    <w:p>
      <w:pPr>
        <w:jc w:val="both"/>
      </w:pPr>
    </w:p>
    <w:p>
      <w:pPr>
        <w:jc w:val="both"/>
        <w:rPr>
          <w:b/>
        </w:rPr>
      </w:pPr>
      <w:r>
        <w:tab/>
      </w:r>
    </w:p>
    <w:p>
      <w:pPr>
        <w:ind w:left="720"/>
        <w:jc w:val="both"/>
        <w:rPr>
          <w:b/>
          <w:sz w:val="4"/>
          <w:szCs w:val="4"/>
        </w:rPr>
      </w:pPr>
    </w:p>
    <w:p>
      <w:pPr>
        <w:ind w:left="720"/>
        <w:jc w:val="both"/>
        <w:rPr>
          <w:b/>
        </w:rPr>
      </w:pPr>
    </w:p>
    <w:sectPr>
      <w:pgSz w:w="11907" w:h="16839" w:code="9"/>
      <w:pgMar w:top="990" w:right="1440" w:bottom="1530" w:left="1440" w:header="720" w:footer="720" w:gutter="0"/>
      <w:cols w:space="720"/>
      <w:docGrid w:linePitch="326"/>
      <w:footerReference w:type="default" r:id="rId1"/>
      <w:noEndnote/>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Ebrima">
    <w:panose1 w:val="02000000000000000000"/>
    <w:family w:val="auto"/>
    <w:charset w:val="00"/>
    <w:notTrueType w:val="false"/>
    <w:sig w:usb0="A000505F" w:usb1="02000041" w:usb2="00000001" w:usb3="00000404" w:csb0="00000093" w:csb1="000000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sdt>
    <w:sdtPr>
      <w:id w:val="-1"/>
      <w:docPartObj>
        <w:docPartGallery w:val="Page Numbers (Bottom of Page)"/>
        <w:docPartUnique/>
      </w:docPartObj>
    </w:sdtPr>
    <w:sdtEndPr>
      <w:rPr>
        <w:noProof/>
      </w:rPr>
    </w:sdtEndPr>
    <w:sdtContent>
      <w:p>
        <w:pPr>
          <w:pStyle w:val="Footer"/>
          <w:jc w:val="center"/>
        </w:pPr>
        <w:r>
          <w:fldChar w:fldCharType="begin"/>
        </w:r>
        <w:r>
          <w:instrText xml:space="preserve"> PAGE   \* MERGEFORMAT </w:instrText>
        </w:r>
        <w:r>
          <w:fldChar w:fldCharType="separate"/>
        </w:r>
        <w:r>
          <w:rPr>
            <w:noProof/>
          </w:rPr>
          <w:t>16</w:t>
        </w:r>
        <w:r>
          <w:rPr>
            <w:noProof/>
          </w:rPr>
          <w:fldChar w:fldCharType="end"/>
        </w:r>
      </w:p>
    </w:sdtContent>
  </w:sdt>
  <w:p>
    <w:pPr>
      <w:pStyle w:val="Foote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14="http://schemas.microsoft.com/office/word/2010/wordml" xmlns:wne="http://schemas.microsoft.com/office/word/2006/wordml">
  <w:abstractNum w:abstractNumId="0">
    <w:nsid w:val="6d826ff9"/>
    <w:multiLevelType w:val="hybridMultilevel"/>
    <w:tmpl w:val="cf7ed41a"/>
    <w:lvl w:ilvl="0" w:tplc="409000f">
      <w:start w:val="1"/>
      <w:lvlText w:val="%1."/>
      <w:lvlJc w:val="left"/>
      <w:pPr>
        <w:ind w:left="720" w:hanging="360"/>
      </w:pPr>
    </w:lvl>
    <w:lvl w:ilvl="1" w:tplc="8090017">
      <w:start w:val="1"/>
      <w:numFmt w:val="lowerLetter"/>
      <w:lvlText w:val="%2)"/>
      <w:lvlJc w:val="left"/>
      <w:pPr>
        <w:ind w:left="1800" w:hanging="720"/>
      </w:pPr>
      <w:rPr>
        <w:rFonts w:hint="default"/>
        <w:b w:val="0"/>
      </w:rPr>
    </w:lvl>
    <w:lvl w:ilvl="2" w:tplc="a2dc457c">
      <w:start w:val="1"/>
      <w:numFmt w:val="lowerLetter"/>
      <w:lvlText w:val="(%3)"/>
      <w:lvlJc w:val="left"/>
      <w:pPr>
        <w:ind w:left="2340" w:hanging="360"/>
      </w:pPr>
      <w:rPr>
        <w:rFonts w:hint="default"/>
        <w:b w:val="0"/>
        <w:bCs/>
      </w:rPr>
    </w:lvl>
    <w:lvl w:ilvl="3" w:tplc="809000f">
      <w:start w:val="1"/>
      <w:lvlText w:val="%4."/>
      <w:lvlJc w:val="left"/>
      <w:pPr>
        <w:ind w:left="1620" w:hanging="720"/>
      </w:pPr>
      <w:rPr>
        <w:rFonts w:hint="default"/>
      </w:rPr>
    </w:lvl>
    <w:lvl w:ilvl="4" w:tplc="a15a7b9a">
      <w:start w:val="1"/>
      <w:lvlText w:val="%5"/>
      <w:lvlJc w:val="left"/>
      <w:pPr>
        <w:ind w:left="3600" w:hanging="360"/>
      </w:pPr>
      <w:rPr>
        <w:rFonts w:hint="default"/>
      </w:rPr>
    </w:lvl>
    <w:lvl w:ilvl="5" w:tplc="eede597a">
      <w:start w:val="1"/>
      <w:numFmt w:val="lowerLetter"/>
      <w:lvlText w:val="%6)"/>
      <w:lvlJc w:val="left"/>
      <w:pPr>
        <w:ind w:left="4500" w:hanging="360"/>
      </w:pPr>
      <w:rPr>
        <w:rFonts w:hint="default"/>
      </w:rPr>
    </w:lvl>
    <w:lvl w:ilvl="6" w:tplc="49103c38">
      <w:start w:val="1"/>
      <w:numFmt w:val="lowerLetter"/>
      <w:lvlText w:val="%7.)"/>
      <w:lvlJc w:val="left"/>
      <w:pPr>
        <w:ind w:left="5040" w:hanging="360"/>
      </w:pPr>
      <w:rPr>
        <w:rFonts w:hint="default"/>
      </w:rPr>
    </w:lvl>
    <w:lvl w:ilvl="7" w:tentative="on" w:tplc="4090019">
      <w:start w:val="1"/>
      <w:numFmt w:val="lowerLetter"/>
      <w:lvlText w:val="%8."/>
      <w:lvlJc w:val="left"/>
      <w:pPr>
        <w:ind w:left="5760" w:hanging="360"/>
      </w:pPr>
    </w:lvl>
    <w:lvl w:ilvl="8" w:tentative="on" w:tplc="409001b">
      <w:start w:val="1"/>
      <w:numFmt w:val="lowerRoman"/>
      <w:lvlText w:val="%9."/>
      <w:lvlJc w:val="right"/>
      <w:pPr>
        <w:ind w:left="6480" w:hanging="180"/>
      </w:pPr>
    </w:lvl>
  </w:abstractNum>
  <w:abstractNum w:abstractNumId="1">
    <w:nsid w:val="250f6d03"/>
    <w:multiLevelType w:val="hybridMultilevel"/>
    <w:tmpl w:val="30b0335e"/>
    <w:lvl w:ilvl="0" w:tplc="409000f">
      <w:start w:val="1"/>
      <w:lvlText w:val="%1."/>
      <w:lvlJc w:val="left"/>
      <w:pPr>
        <w:ind w:left="720" w:hanging="360"/>
      </w:pPr>
      <w:rPr>
        <w:rFonts w:hint="default"/>
        <w:b w:val="0"/>
      </w:rPr>
    </w:lvl>
    <w:lvl w:ilvl="1" w:tplc="a4560d3e">
      <w:start w:val="1"/>
      <w:numFmt w:val="lowerLetter"/>
      <w:lvlText w:val="(%2)"/>
      <w:lvlJc w:val="left"/>
      <w:pPr>
        <w:ind w:left="1440" w:hanging="360"/>
      </w:pPr>
      <w:rPr>
        <w:rFonts w:hint="default"/>
      </w:rPr>
    </w:lvl>
    <w:lvl w:ilvl="2" w:tplc="f676b3ce">
      <w:start w:val="7"/>
      <w:lvlText w:val="%3"/>
      <w:lvlJc w:val="left"/>
      <w:pPr>
        <w:ind w:left="2340" w:hanging="360"/>
      </w:pPr>
      <w:rPr>
        <w:rFonts w:hint="default"/>
      </w:rPr>
    </w:lvl>
    <w:lvl w:ilvl="3" w:tentative="on" w:tplc="409000f">
      <w:start w:val="1"/>
      <w:lvlText w:val="%4."/>
      <w:lvlJc w:val="left"/>
      <w:pPr>
        <w:ind w:left="2880" w:hanging="360"/>
      </w:pPr>
    </w:lvl>
    <w:lvl w:ilvl="4" w:tentative="on" w:tplc="4090019">
      <w:start w:val="1"/>
      <w:numFmt w:val="lowerLetter"/>
      <w:lvlText w:val="%5."/>
      <w:lvlJc w:val="left"/>
      <w:pPr>
        <w:ind w:left="3600" w:hanging="360"/>
      </w:pPr>
    </w:lvl>
    <w:lvl w:ilvl="5" w:tentative="on" w:tplc="409001b">
      <w:start w:val="1"/>
      <w:numFmt w:val="lowerRoman"/>
      <w:lvlText w:val="%6."/>
      <w:lvlJc w:val="right"/>
      <w:pPr>
        <w:ind w:left="4320" w:hanging="180"/>
      </w:pPr>
    </w:lvl>
    <w:lvl w:ilvl="6" w:tentative="on" w:tplc="409000f">
      <w:start w:val="1"/>
      <w:lvlText w:val="%7."/>
      <w:lvlJc w:val="left"/>
      <w:pPr>
        <w:ind w:left="5040" w:hanging="360"/>
      </w:pPr>
    </w:lvl>
    <w:lvl w:ilvl="7" w:tentative="on" w:tplc="4090019">
      <w:start w:val="1"/>
      <w:numFmt w:val="lowerLetter"/>
      <w:lvlText w:val="%8."/>
      <w:lvlJc w:val="left"/>
      <w:pPr>
        <w:ind w:left="5760" w:hanging="360"/>
      </w:pPr>
    </w:lvl>
    <w:lvl w:ilvl="8" w:tentative="on" w:tplc="409001b">
      <w:start w:val="1"/>
      <w:numFmt w:val="lowerRoman"/>
      <w:lvlText w:val="%9."/>
      <w:lvlJc w:val="right"/>
      <w:pPr>
        <w:ind w:left="6480" w:hanging="180"/>
      </w:pPr>
    </w:lvl>
  </w:abstractNum>
  <w:abstractNum w:abstractNumId="2">
    <w:nsid w:val="47681304"/>
    <w:multiLevelType w:val="hybridMultilevel"/>
    <w:tmpl w:val="4c4ec1da"/>
    <w:lvl w:ilvl="0" w:tplc="5f907f90">
      <w:start w:val="1"/>
      <w:numFmt w:val="lowerRoman"/>
      <w:lvlText w:val="(%1)"/>
      <w:lvlJc w:val="left"/>
      <w:pPr>
        <w:ind w:left="1080" w:hanging="720"/>
      </w:pPr>
      <w:rPr>
        <w:rFonts w:hint="default"/>
        <w:b/>
      </w:rPr>
    </w:lvl>
    <w:lvl w:ilvl="1" w:tplc="a4560d3e">
      <w:start w:val="1"/>
      <w:numFmt w:val="lowerLetter"/>
      <w:lvlText w:val="(%2)"/>
      <w:lvlJc w:val="left"/>
      <w:pPr>
        <w:ind w:left="1440" w:hanging="360"/>
      </w:pPr>
      <w:rPr>
        <w:rFonts w:hint="default"/>
      </w:rPr>
    </w:lvl>
    <w:lvl w:ilvl="2" w:tplc="13e459ca">
      <w:start w:val="2"/>
      <w:numFmt w:val="lowerLetter"/>
      <w:lvlText w:val="%3."/>
      <w:lvlJc w:val="left"/>
      <w:pPr>
        <w:ind w:left="360" w:hanging="360"/>
      </w:pPr>
      <w:rPr>
        <w:rFonts w:hint="default"/>
      </w:rPr>
    </w:lvl>
    <w:lvl w:ilvl="3" w:tplc="809000f">
      <w:start w:val="1"/>
      <w:lvlText w:val="%4."/>
      <w:lvlJc w:val="left"/>
      <w:pPr>
        <w:ind w:left="360" w:hanging="360"/>
      </w:pPr>
    </w:lvl>
    <w:lvl w:ilvl="4" w:tplc="11ab40a">
      <w:start w:val="2"/>
      <w:lvlText w:val="%5"/>
      <w:lvlJc w:val="left"/>
      <w:pPr>
        <w:ind w:left="3600" w:hanging="360"/>
      </w:pPr>
      <w:rPr>
        <w:rFonts w:hint="default"/>
      </w:rPr>
    </w:lvl>
    <w:lvl w:ilvl="5" w:tplc="c70a4d10">
      <w:start w:val="2"/>
      <w:numFmt w:val="lowerLetter"/>
      <w:lvlText w:val="%6)"/>
      <w:lvlJc w:val="left"/>
      <w:pPr>
        <w:ind w:left="4500" w:hanging="360"/>
      </w:pPr>
      <w:rPr>
        <w:rFonts w:hint="default"/>
      </w:rPr>
    </w:lvl>
    <w:lvl w:ilvl="6" w:tentative="on" w:tplc="409000f">
      <w:start w:val="1"/>
      <w:lvlText w:val="%7."/>
      <w:lvlJc w:val="left"/>
      <w:pPr>
        <w:ind w:left="5040" w:hanging="360"/>
      </w:pPr>
    </w:lvl>
    <w:lvl w:ilvl="7" w:tentative="on" w:tplc="4090019">
      <w:start w:val="1"/>
      <w:numFmt w:val="lowerLetter"/>
      <w:lvlText w:val="%8."/>
      <w:lvlJc w:val="left"/>
      <w:pPr>
        <w:ind w:left="5760" w:hanging="360"/>
      </w:pPr>
    </w:lvl>
    <w:lvl w:ilvl="8" w:tentative="on" w:tplc="409001b">
      <w:start w:val="1"/>
      <w:numFmt w:val="lowerRoman"/>
      <w:lvlText w:val="%9."/>
      <w:lvlJc w:val="right"/>
      <w:pPr>
        <w:ind w:left="6480" w:hanging="180"/>
      </w:pPr>
    </w:lvl>
  </w:abstractNum>
  <w:abstractNum w:abstractNumId="3">
    <w:nsid w:val="1cb456bd"/>
    <w:multiLevelType w:val="hybridMultilevel"/>
    <w:tmpl w:val="ba4ef5b8"/>
    <w:lvl w:ilvl="0" w:tplc="409000f">
      <w:start w:val="1"/>
      <w:lvlText w:val="%1."/>
      <w:lvlJc w:val="left"/>
      <w:pPr>
        <w:ind w:left="1080" w:hanging="720"/>
      </w:pPr>
      <w:rPr>
        <w:rFonts w:hint="default"/>
        <w:b w:val="0"/>
      </w:rPr>
    </w:lvl>
    <w:lvl w:ilvl="1" w:tentative="on" w:tplc="4090019">
      <w:start w:val="1"/>
      <w:numFmt w:val="lowerLetter"/>
      <w:lvlText w:val="%2."/>
      <w:lvlJc w:val="left"/>
      <w:pPr>
        <w:ind w:left="1440" w:hanging="360"/>
      </w:pPr>
    </w:lvl>
    <w:lvl w:ilvl="2" w:tentative="on" w:tplc="409001b">
      <w:start w:val="1"/>
      <w:numFmt w:val="lowerRoman"/>
      <w:lvlText w:val="%3."/>
      <w:lvlJc w:val="right"/>
      <w:pPr>
        <w:ind w:left="2160" w:hanging="180"/>
      </w:pPr>
    </w:lvl>
    <w:lvl w:ilvl="3" w:tentative="on" w:tplc="409000f">
      <w:start w:val="1"/>
      <w:lvlText w:val="%4."/>
      <w:lvlJc w:val="left"/>
      <w:pPr>
        <w:ind w:left="2880" w:hanging="360"/>
      </w:pPr>
    </w:lvl>
    <w:lvl w:ilvl="4" w:tentative="on" w:tplc="4090019">
      <w:start w:val="1"/>
      <w:numFmt w:val="lowerLetter"/>
      <w:lvlText w:val="%5."/>
      <w:lvlJc w:val="left"/>
      <w:pPr>
        <w:ind w:left="3600" w:hanging="360"/>
      </w:pPr>
    </w:lvl>
    <w:lvl w:ilvl="5" w:tentative="on" w:tplc="409001b">
      <w:start w:val="1"/>
      <w:numFmt w:val="lowerRoman"/>
      <w:lvlText w:val="%6."/>
      <w:lvlJc w:val="right"/>
      <w:pPr>
        <w:ind w:left="4320" w:hanging="180"/>
      </w:pPr>
    </w:lvl>
    <w:lvl w:ilvl="6" w:tentative="on" w:tplc="409000f">
      <w:start w:val="1"/>
      <w:lvlText w:val="%7."/>
      <w:lvlJc w:val="left"/>
      <w:pPr>
        <w:ind w:left="5040" w:hanging="360"/>
      </w:pPr>
    </w:lvl>
    <w:lvl w:ilvl="7" w:tentative="on" w:tplc="4090019">
      <w:start w:val="1"/>
      <w:numFmt w:val="lowerLetter"/>
      <w:lvlText w:val="%8."/>
      <w:lvlJc w:val="left"/>
      <w:pPr>
        <w:ind w:left="5760" w:hanging="360"/>
      </w:pPr>
    </w:lvl>
    <w:lvl w:ilvl="8" w:tentative="on" w:tplc="409001b">
      <w:start w:val="1"/>
      <w:numFmt w:val="lowerRoman"/>
      <w:lvlText w:val="%9."/>
      <w:lvlJc w:val="right"/>
      <w:pPr>
        <w:ind w:left="6480" w:hanging="180"/>
      </w:pPr>
    </w:lvl>
  </w:abstractNum>
  <w:abstractNum w:abstractNumId="4">
    <w:nsid w:val="58690877"/>
    <w:multiLevelType w:val="hybridMultilevel"/>
    <w:tmpl w:val="140a1cb0"/>
    <w:lvl w:ilvl="0" w:tplc="c7e872a">
      <w:start w:val="1"/>
      <w:lvlText w:val="%1."/>
      <w:lvlJc w:val="left"/>
      <w:pPr>
        <w:ind w:left="360" w:hanging="360"/>
      </w:pPr>
      <w:rPr>
        <w:rFonts w:hint="default"/>
        <w:b w:val="0"/>
        <w:sz w:val="24"/>
        <w:szCs w:val="24"/>
      </w:rPr>
    </w:lvl>
    <w:lvl w:ilvl="1" w:tplc="809000f">
      <w:start w:val="1"/>
      <w:lvlText w:val="%2."/>
      <w:lvlJc w:val="left"/>
      <w:pPr>
        <w:ind w:left="360" w:hanging="360"/>
      </w:pPr>
    </w:lvl>
    <w:lvl w:ilvl="2" w:tplc="809000f">
      <w:start w:val="1"/>
      <w:lvlText w:val="%3."/>
      <w:lvlJc w:val="left"/>
      <w:pPr>
        <w:ind w:left="1980" w:hanging="720"/>
      </w:pPr>
      <w:rPr>
        <w:rFonts w:hint="default"/>
        <w:b w:val="0"/>
      </w:rPr>
    </w:lvl>
    <w:lvl w:ilvl="3" w:tplc="409000f">
      <w:start w:val="1"/>
      <w:lvlText w:val="%4."/>
      <w:lvlJc w:val="left"/>
      <w:pPr>
        <w:ind w:left="2160" w:hanging="360"/>
      </w:pPr>
    </w:lvl>
    <w:lvl w:ilvl="4" w:tplc="e2b84e50">
      <w:start w:val="12"/>
      <w:lvlText w:val="%5"/>
      <w:lvlJc w:val="left"/>
      <w:pPr>
        <w:ind w:left="2880" w:hanging="360"/>
      </w:pPr>
      <w:rPr>
        <w:rFonts w:hint="default"/>
      </w:rPr>
    </w:lvl>
    <w:lvl w:ilvl="5" w:tentative="on" w:tplc="409001b">
      <w:start w:val="1"/>
      <w:numFmt w:val="lowerRoman"/>
      <w:lvlText w:val="%6."/>
      <w:lvlJc w:val="right"/>
      <w:pPr>
        <w:ind w:left="3600" w:hanging="180"/>
      </w:pPr>
    </w:lvl>
    <w:lvl w:ilvl="6" w:tentative="on" w:tplc="409000f">
      <w:start w:val="1"/>
      <w:lvlText w:val="%7."/>
      <w:lvlJc w:val="left"/>
      <w:pPr>
        <w:ind w:left="4320" w:hanging="360"/>
      </w:pPr>
    </w:lvl>
    <w:lvl w:ilvl="7" w:tentative="on" w:tplc="4090019">
      <w:start w:val="1"/>
      <w:numFmt w:val="lowerLetter"/>
      <w:lvlText w:val="%8."/>
      <w:lvlJc w:val="left"/>
      <w:pPr>
        <w:ind w:left="5040" w:hanging="360"/>
      </w:pPr>
    </w:lvl>
    <w:lvl w:ilvl="8" w:tentative="on" w:tplc="409001b">
      <w:start w:val="1"/>
      <w:numFmt w:val="lowerRoman"/>
      <w:lvlText w:val="%9."/>
      <w:lvlJc w:val="right"/>
      <w:pPr>
        <w:ind w:left="5760" w:hanging="180"/>
      </w:pPr>
    </w:lvl>
  </w:abstractNum>
  <w:abstractNum w:abstractNumId="5">
    <w:nsid w:val="1da625dc"/>
    <w:multiLevelType w:val="hybridMultilevel"/>
    <w:tmpl w:val="84bc86ae"/>
    <w:lvl w:ilvl="0" w:tplc="2e5cf69c">
      <w:start w:val="1"/>
      <w:lvlText w:val="%1."/>
      <w:lvlJc w:val="left"/>
      <w:pPr>
        <w:ind w:left="1080" w:hanging="720"/>
      </w:pPr>
      <w:rPr>
        <w:rFonts w:hint="default"/>
        <w:b w:val="0"/>
        <w:sz w:val="24"/>
        <w:szCs w:val="24"/>
      </w:rPr>
    </w:lvl>
    <w:lvl w:ilvl="1" w:tentative="on" w:tplc="4090019">
      <w:start w:val="1"/>
      <w:numFmt w:val="lowerLetter"/>
      <w:lvlText w:val="%2."/>
      <w:lvlJc w:val="left"/>
      <w:pPr>
        <w:ind w:left="1440" w:hanging="360"/>
      </w:pPr>
    </w:lvl>
    <w:lvl w:ilvl="2" w:tentative="on" w:tplc="409001b">
      <w:start w:val="1"/>
      <w:numFmt w:val="lowerRoman"/>
      <w:lvlText w:val="%3."/>
      <w:lvlJc w:val="right"/>
      <w:pPr>
        <w:ind w:left="2160" w:hanging="180"/>
      </w:pPr>
    </w:lvl>
    <w:lvl w:ilvl="3" w:tentative="on" w:tplc="409000f">
      <w:start w:val="1"/>
      <w:lvlText w:val="%4."/>
      <w:lvlJc w:val="left"/>
      <w:pPr>
        <w:ind w:left="2880" w:hanging="360"/>
      </w:pPr>
    </w:lvl>
    <w:lvl w:ilvl="4" w:tentative="on" w:tplc="4090019">
      <w:start w:val="1"/>
      <w:numFmt w:val="lowerLetter"/>
      <w:lvlText w:val="%5."/>
      <w:lvlJc w:val="left"/>
      <w:pPr>
        <w:ind w:left="3600" w:hanging="360"/>
      </w:pPr>
    </w:lvl>
    <w:lvl w:ilvl="5" w:tentative="on" w:tplc="409001b">
      <w:start w:val="1"/>
      <w:numFmt w:val="lowerRoman"/>
      <w:lvlText w:val="%6."/>
      <w:lvlJc w:val="right"/>
      <w:pPr>
        <w:ind w:left="4320" w:hanging="180"/>
      </w:pPr>
    </w:lvl>
    <w:lvl w:ilvl="6" w:tentative="on" w:tplc="409000f">
      <w:start w:val="1"/>
      <w:lvlText w:val="%7."/>
      <w:lvlJc w:val="left"/>
      <w:pPr>
        <w:ind w:left="5040" w:hanging="360"/>
      </w:pPr>
    </w:lvl>
    <w:lvl w:ilvl="7" w:tentative="on" w:tplc="4090019">
      <w:start w:val="1"/>
      <w:numFmt w:val="lowerLetter"/>
      <w:lvlText w:val="%8."/>
      <w:lvlJc w:val="left"/>
      <w:pPr>
        <w:ind w:left="5760" w:hanging="360"/>
      </w:pPr>
    </w:lvl>
    <w:lvl w:ilvl="8" w:tentative="on" w:tplc="409001b">
      <w:start w:val="1"/>
      <w:numFmt w:val="lowerRoman"/>
      <w:lvlText w:val="%9."/>
      <w:lvlJc w:val="right"/>
      <w:pPr>
        <w:ind w:left="6480" w:hanging="180"/>
      </w:pPr>
    </w:lvl>
  </w:abstractNum>
  <w:abstractNum w:abstractNumId="6">
    <w:nsid w:val="1b9a2c7c"/>
    <w:multiLevelType w:val="hybridMultilevel"/>
    <w:tmpl w:val="7d2a568a"/>
    <w:lvl w:ilvl="0" w:tplc="809000f">
      <w:start w:val="1"/>
      <w:lvlText w:val="%1."/>
      <w:lvlJc w:val="left"/>
      <w:pPr>
        <w:ind w:left="1080" w:hanging="720"/>
      </w:pPr>
      <w:rPr>
        <w:rFonts w:hint="default"/>
        <w:b w:val="0"/>
      </w:rPr>
    </w:lvl>
    <w:lvl w:ilvl="1" w:tplc="17d0e866">
      <w:start w:val="1"/>
      <w:numFmt w:val="lowerLetter"/>
      <w:lvlText w:val="(%2)"/>
      <w:lvlJc w:val="left"/>
      <w:pPr>
        <w:ind w:left="1440" w:hanging="360"/>
      </w:pPr>
      <w:rPr>
        <w:rFonts w:hint="default"/>
      </w:rPr>
    </w:lvl>
    <w:lvl w:ilvl="2" w:tentative="on" w:tplc="409001b">
      <w:start w:val="1"/>
      <w:numFmt w:val="lowerRoman"/>
      <w:lvlText w:val="%3."/>
      <w:lvlJc w:val="right"/>
      <w:pPr>
        <w:ind w:left="2160" w:hanging="180"/>
      </w:pPr>
    </w:lvl>
    <w:lvl w:ilvl="3" w:tentative="on" w:tplc="409000f">
      <w:start w:val="1"/>
      <w:lvlText w:val="%4."/>
      <w:lvlJc w:val="left"/>
      <w:pPr>
        <w:ind w:left="2880" w:hanging="360"/>
      </w:pPr>
    </w:lvl>
    <w:lvl w:ilvl="4" w:tentative="on" w:tplc="4090019">
      <w:start w:val="1"/>
      <w:numFmt w:val="lowerLetter"/>
      <w:lvlText w:val="%5."/>
      <w:lvlJc w:val="left"/>
      <w:pPr>
        <w:ind w:left="3600" w:hanging="360"/>
      </w:pPr>
    </w:lvl>
    <w:lvl w:ilvl="5" w:tentative="on" w:tplc="409001b">
      <w:start w:val="1"/>
      <w:numFmt w:val="lowerRoman"/>
      <w:lvlText w:val="%6."/>
      <w:lvlJc w:val="right"/>
      <w:pPr>
        <w:ind w:left="4320" w:hanging="180"/>
      </w:pPr>
    </w:lvl>
    <w:lvl w:ilvl="6" w:tentative="on" w:tplc="409000f">
      <w:start w:val="1"/>
      <w:lvlText w:val="%7."/>
      <w:lvlJc w:val="left"/>
      <w:pPr>
        <w:ind w:left="5040" w:hanging="360"/>
      </w:pPr>
    </w:lvl>
    <w:lvl w:ilvl="7" w:tentative="on" w:tplc="4090019">
      <w:start w:val="1"/>
      <w:numFmt w:val="lowerLetter"/>
      <w:lvlText w:val="%8."/>
      <w:lvlJc w:val="left"/>
      <w:pPr>
        <w:ind w:left="5760" w:hanging="360"/>
      </w:pPr>
    </w:lvl>
    <w:lvl w:ilvl="8" w:tentative="on" w:tplc="409001b">
      <w:start w:val="1"/>
      <w:numFmt w:val="lowerRoman"/>
      <w:lvlText w:val="%9."/>
      <w:lvlJc w:val="right"/>
      <w:pPr>
        <w:ind w:left="6480" w:hanging="180"/>
      </w:pPr>
    </w:lvl>
  </w:abstractNum>
  <w:abstractNum w:abstractNumId="7">
    <w:nsid w:val="448f54a0"/>
    <w:multiLevelType w:val="hybridMultilevel"/>
    <w:tmpl w:val="85611bc"/>
    <w:lvl w:ilvl="0" w:tplc="8090017">
      <w:start w:val="1"/>
      <w:numFmt w:val="lowerLetter"/>
      <w:lvlText w:val="%1)"/>
      <w:lvlJc w:val="left"/>
      <w:pPr>
        <w:ind w:left="1080" w:hanging="360"/>
      </w:pPr>
      <w:rPr>
        <w:rFonts w:hint="default"/>
        <w:b w:val="0"/>
      </w:rPr>
    </w:lvl>
    <w:lvl w:ilvl="1" w:tplc="4090019">
      <w:start w:val="1"/>
      <w:numFmt w:val="lowerLetter"/>
      <w:lvlText w:val="%2."/>
      <w:lvlJc w:val="left"/>
      <w:pPr>
        <w:ind w:left="1440" w:hanging="360"/>
      </w:pPr>
    </w:lvl>
    <w:lvl w:ilvl="2" w:tplc="6158ff0a">
      <w:start w:val="1"/>
      <w:numFmt w:val="lowerRoman"/>
      <w:lvlText w:val="(%3)"/>
      <w:lvlJc w:val="left"/>
      <w:pPr>
        <w:ind w:left="2700" w:hanging="720"/>
      </w:pPr>
      <w:rPr>
        <w:rFonts w:hint="default"/>
        <w:b/>
      </w:rPr>
    </w:lvl>
    <w:lvl w:ilvl="3" w:tentative="on" w:tplc="409000f">
      <w:start w:val="1"/>
      <w:lvlText w:val="%4."/>
      <w:lvlJc w:val="left"/>
      <w:pPr>
        <w:ind w:left="2880" w:hanging="360"/>
      </w:pPr>
    </w:lvl>
    <w:lvl w:ilvl="4" w:tentative="on" w:tplc="4090019">
      <w:start w:val="1"/>
      <w:numFmt w:val="lowerLetter"/>
      <w:lvlText w:val="%5."/>
      <w:lvlJc w:val="left"/>
      <w:pPr>
        <w:ind w:left="3600" w:hanging="360"/>
      </w:pPr>
    </w:lvl>
    <w:lvl w:ilvl="5" w:tentative="on" w:tplc="409001b">
      <w:start w:val="1"/>
      <w:numFmt w:val="lowerRoman"/>
      <w:lvlText w:val="%6."/>
      <w:lvlJc w:val="right"/>
      <w:pPr>
        <w:ind w:left="4320" w:hanging="180"/>
      </w:pPr>
    </w:lvl>
    <w:lvl w:ilvl="6" w:tentative="on" w:tplc="409000f">
      <w:start w:val="1"/>
      <w:lvlText w:val="%7."/>
      <w:lvlJc w:val="left"/>
      <w:pPr>
        <w:ind w:left="5040" w:hanging="360"/>
      </w:pPr>
    </w:lvl>
    <w:lvl w:ilvl="7" w:tentative="on" w:tplc="4090019">
      <w:start w:val="1"/>
      <w:numFmt w:val="lowerLetter"/>
      <w:lvlText w:val="%8."/>
      <w:lvlJc w:val="left"/>
      <w:pPr>
        <w:ind w:left="5760" w:hanging="360"/>
      </w:pPr>
    </w:lvl>
    <w:lvl w:ilvl="8" w:tentative="on" w:tplc="409001b">
      <w:start w:val="1"/>
      <w:numFmt w:val="lowerRoman"/>
      <w:lvlText w:val="%9."/>
      <w:lvlJc w:val="right"/>
      <w:pPr>
        <w:ind w:left="6480" w:hanging="180"/>
      </w:pPr>
    </w:lvl>
  </w:abstractNum>
  <w:abstractNum w:abstractNumId="8">
    <w:nsid w:val="64747dd9"/>
    <w:multiLevelType w:val="hybridMultilevel"/>
    <w:tmpl w:val="b32c45e4"/>
    <w:lvl w:ilvl="0" w:tplc="409000f">
      <w:start w:val="1"/>
      <w:lvlText w:val="%1."/>
      <w:lvlJc w:val="left"/>
      <w:pPr>
        <w:ind w:left="1080" w:hanging="720"/>
      </w:pPr>
      <w:rPr>
        <w:rFonts w:hint="default"/>
        <w:b w:val="0"/>
        <w:color w:val="auto"/>
      </w:rPr>
    </w:lvl>
    <w:lvl w:ilvl="1" w:tplc="278c8a82">
      <w:start w:val="2"/>
      <w:numFmt w:val="lowerRoman"/>
      <w:lvlText w:val="%2."/>
      <w:lvlJc w:val="left"/>
      <w:pPr>
        <w:ind w:left="1620" w:hanging="720"/>
      </w:pPr>
      <w:rPr>
        <w:rFonts w:hint="default"/>
      </w:rPr>
    </w:lvl>
    <w:lvl w:ilvl="2" w:tplc="9af42592">
      <w:start w:val="2"/>
      <w:lvlText w:val="%3"/>
      <w:lvlJc w:val="left"/>
      <w:pPr>
        <w:ind w:left="2340" w:hanging="360"/>
      </w:pPr>
      <w:rPr>
        <w:rFonts w:hint="default"/>
      </w:rPr>
    </w:lvl>
    <w:lvl w:ilvl="3" w:tplc="409000f">
      <w:start w:val="1"/>
      <w:lvlText w:val="%4."/>
      <w:lvlJc w:val="left"/>
      <w:pPr>
        <w:ind w:left="2880" w:hanging="360"/>
      </w:pPr>
    </w:lvl>
    <w:lvl w:ilvl="4" w:tentative="on" w:tplc="4090019">
      <w:start w:val="1"/>
      <w:numFmt w:val="lowerLetter"/>
      <w:lvlText w:val="%5."/>
      <w:lvlJc w:val="left"/>
      <w:pPr>
        <w:ind w:left="3600" w:hanging="360"/>
      </w:pPr>
    </w:lvl>
    <w:lvl w:ilvl="5" w:tentative="on" w:tplc="409001b">
      <w:start w:val="1"/>
      <w:numFmt w:val="lowerRoman"/>
      <w:lvlText w:val="%6."/>
      <w:lvlJc w:val="right"/>
      <w:pPr>
        <w:ind w:left="4320" w:hanging="180"/>
      </w:pPr>
    </w:lvl>
    <w:lvl w:ilvl="6" w:tentative="on" w:tplc="409000f">
      <w:start w:val="1"/>
      <w:lvlText w:val="%7."/>
      <w:lvlJc w:val="left"/>
      <w:pPr>
        <w:ind w:left="5040" w:hanging="360"/>
      </w:pPr>
    </w:lvl>
    <w:lvl w:ilvl="7" w:tentative="on" w:tplc="4090019">
      <w:start w:val="1"/>
      <w:numFmt w:val="lowerLetter"/>
      <w:lvlText w:val="%8."/>
      <w:lvlJc w:val="left"/>
      <w:pPr>
        <w:ind w:left="5760" w:hanging="360"/>
      </w:pPr>
    </w:lvl>
    <w:lvl w:ilvl="8" w:tentative="on" w:tplc="409001b">
      <w:start w:val="1"/>
      <w:numFmt w:val="lowerRoman"/>
      <w:lvlText w:val="%9."/>
      <w:lvlJc w:val="right"/>
      <w:pPr>
        <w:ind w:left="6480" w:hanging="180"/>
      </w:pPr>
    </w:lvl>
  </w:abstractNum>
  <w:abstractNum w:abstractNumId="9">
    <w:nsid w:val="3aee6b44"/>
    <w:multiLevelType w:val="hybridMultilevel"/>
    <w:tmpl w:val="d4f40b84"/>
    <w:lvl w:ilvl="0" w:tplc="c8e0d072">
      <w:start w:val="1"/>
      <w:lvlText w:val="%1."/>
      <w:lvlJc w:val="left"/>
      <w:pPr>
        <w:ind w:left="1080" w:hanging="720"/>
      </w:pPr>
      <w:rPr>
        <w:rFonts w:hint="default"/>
        <w:b w:val="0"/>
      </w:rPr>
    </w:lvl>
    <w:lvl w:ilvl="1" w:tplc="4090019">
      <w:start w:val="1"/>
      <w:numFmt w:val="lowerLetter"/>
      <w:lvlText w:val="%2."/>
      <w:lvlJc w:val="left"/>
      <w:pPr>
        <w:ind w:left="1440" w:hanging="360"/>
      </w:pPr>
    </w:lvl>
    <w:lvl w:ilvl="2" w:tplc="29228b38">
      <w:start w:val="1"/>
      <w:numFmt w:val="lowerRoman"/>
      <w:lvlText w:val="(%3)"/>
      <w:lvlJc w:val="left"/>
      <w:pPr>
        <w:ind w:left="2700" w:hanging="720"/>
      </w:pPr>
      <w:rPr>
        <w:rFonts w:hint="default"/>
        <w:b/>
      </w:rPr>
    </w:lvl>
    <w:lvl w:ilvl="3" w:tentative="on" w:tplc="409000f">
      <w:start w:val="1"/>
      <w:lvlText w:val="%4."/>
      <w:lvlJc w:val="left"/>
      <w:pPr>
        <w:ind w:left="2880" w:hanging="360"/>
      </w:pPr>
    </w:lvl>
    <w:lvl w:ilvl="4" w:tentative="on" w:tplc="4090019">
      <w:start w:val="1"/>
      <w:numFmt w:val="lowerLetter"/>
      <w:lvlText w:val="%5."/>
      <w:lvlJc w:val="left"/>
      <w:pPr>
        <w:ind w:left="3600" w:hanging="360"/>
      </w:pPr>
    </w:lvl>
    <w:lvl w:ilvl="5" w:tentative="on" w:tplc="409001b">
      <w:start w:val="1"/>
      <w:numFmt w:val="lowerRoman"/>
      <w:lvlText w:val="%6."/>
      <w:lvlJc w:val="right"/>
      <w:pPr>
        <w:ind w:left="4320" w:hanging="180"/>
      </w:pPr>
    </w:lvl>
    <w:lvl w:ilvl="6" w:tentative="on" w:tplc="409000f">
      <w:start w:val="1"/>
      <w:lvlText w:val="%7."/>
      <w:lvlJc w:val="left"/>
      <w:pPr>
        <w:ind w:left="5040" w:hanging="360"/>
      </w:pPr>
    </w:lvl>
    <w:lvl w:ilvl="7" w:tentative="on" w:tplc="4090019">
      <w:start w:val="1"/>
      <w:numFmt w:val="lowerLetter"/>
      <w:lvlText w:val="%8."/>
      <w:lvlJc w:val="left"/>
      <w:pPr>
        <w:ind w:left="5760" w:hanging="360"/>
      </w:pPr>
    </w:lvl>
    <w:lvl w:ilvl="8" w:tentative="on" w:tplc="409001b">
      <w:start w:val="1"/>
      <w:numFmt w:val="lowerRoman"/>
      <w:lvlText w:val="%9."/>
      <w:lvlJc w:val="right"/>
      <w:pPr>
        <w:ind w:left="6480" w:hanging="180"/>
      </w:pPr>
    </w:lvl>
  </w:abstractNum>
  <w:abstractNum w:abstractNumId="10">
    <w:nsid w:val="586c6494"/>
    <w:multiLevelType w:val="hybridMultilevel"/>
    <w:tmpl w:val="8b1c1406"/>
    <w:lvl w:ilvl="0" w:tplc="6bba2306">
      <w:start w:val="1"/>
      <w:lvlText w:val="%1."/>
      <w:lvlJc w:val="left"/>
      <w:pPr>
        <w:ind w:left="1080" w:hanging="720"/>
      </w:pPr>
      <w:rPr>
        <w:rFonts w:hint="default"/>
        <w:b w:val="0"/>
        <w:sz w:val="24"/>
        <w:szCs w:val="24"/>
      </w:rPr>
    </w:lvl>
    <w:lvl w:ilvl="1" w:tentative="on" w:tplc="4090019">
      <w:start w:val="1"/>
      <w:numFmt w:val="lowerLetter"/>
      <w:lvlText w:val="%2."/>
      <w:lvlJc w:val="left"/>
      <w:pPr>
        <w:ind w:left="1440" w:hanging="360"/>
      </w:pPr>
    </w:lvl>
    <w:lvl w:ilvl="2" w:tentative="on" w:tplc="409001b">
      <w:start w:val="1"/>
      <w:numFmt w:val="lowerRoman"/>
      <w:lvlText w:val="%3."/>
      <w:lvlJc w:val="right"/>
      <w:pPr>
        <w:ind w:left="2160" w:hanging="180"/>
      </w:pPr>
    </w:lvl>
    <w:lvl w:ilvl="3" w:tentative="on" w:tplc="409000f">
      <w:start w:val="1"/>
      <w:lvlText w:val="%4."/>
      <w:lvlJc w:val="left"/>
      <w:pPr>
        <w:ind w:left="2880" w:hanging="360"/>
      </w:pPr>
    </w:lvl>
    <w:lvl w:ilvl="4" w:tentative="on" w:tplc="4090019">
      <w:start w:val="1"/>
      <w:numFmt w:val="lowerLetter"/>
      <w:lvlText w:val="%5."/>
      <w:lvlJc w:val="left"/>
      <w:pPr>
        <w:ind w:left="3600" w:hanging="360"/>
      </w:pPr>
    </w:lvl>
    <w:lvl w:ilvl="5" w:tentative="on" w:tplc="409001b">
      <w:start w:val="1"/>
      <w:numFmt w:val="lowerRoman"/>
      <w:lvlText w:val="%6."/>
      <w:lvlJc w:val="right"/>
      <w:pPr>
        <w:ind w:left="4320" w:hanging="180"/>
      </w:pPr>
    </w:lvl>
    <w:lvl w:ilvl="6" w:tentative="on" w:tplc="409000f">
      <w:start w:val="1"/>
      <w:lvlText w:val="%7."/>
      <w:lvlJc w:val="left"/>
      <w:pPr>
        <w:ind w:left="5040" w:hanging="360"/>
      </w:pPr>
    </w:lvl>
    <w:lvl w:ilvl="7" w:tentative="on" w:tplc="4090019">
      <w:start w:val="1"/>
      <w:numFmt w:val="lowerLetter"/>
      <w:lvlText w:val="%8."/>
      <w:lvlJc w:val="left"/>
      <w:pPr>
        <w:ind w:left="5760" w:hanging="360"/>
      </w:pPr>
    </w:lvl>
    <w:lvl w:ilvl="8" w:tentative="on" w:tplc="409001b">
      <w:start w:val="1"/>
      <w:numFmt w:val="lowerRoman"/>
      <w:lvlText w:val="%9."/>
      <w:lvlJc w:val="right"/>
      <w:pPr>
        <w:ind w:left="6480" w:hanging="180"/>
      </w:pPr>
    </w:lvl>
  </w:abstractNum>
  <w:abstractNum w:abstractNumId="11">
    <w:nsid w:val="62af2525"/>
    <w:multiLevelType w:val="hybridMultilevel"/>
    <w:tmpl w:val="70943fbe"/>
    <w:lvl w:ilvl="0" w:tplc="809000f">
      <w:start w:val="1"/>
      <w:lvlText w:val="%1."/>
      <w:lvlJc w:val="left"/>
      <w:pPr>
        <w:ind w:left="720" w:hanging="360"/>
      </w:pPr>
    </w:lvl>
    <w:lvl w:ilvl="1" w:tentative="on" w:tplc="8090019">
      <w:start w:val="1"/>
      <w:numFmt w:val="lowerLetter"/>
      <w:lvlText w:val="%2."/>
      <w:lvlJc w:val="left"/>
      <w:pPr>
        <w:ind w:left="1440" w:hanging="360"/>
      </w:pPr>
    </w:lvl>
    <w:lvl w:ilvl="2" w:tplc="809000f">
      <w:start w:val="1"/>
      <w:lvlText w:val="%3."/>
      <w:lvlJc w:val="left"/>
      <w:pPr>
        <w:ind w:left="2160" w:hanging="180"/>
      </w:pPr>
    </w:lvl>
    <w:lvl w:ilvl="3" w:tentative="on" w:tplc="809000f">
      <w:start w:val="1"/>
      <w:lvlText w:val="%4."/>
      <w:lvlJc w:val="left"/>
      <w:pPr>
        <w:ind w:left="2880" w:hanging="360"/>
      </w:pPr>
    </w:lvl>
    <w:lvl w:ilvl="4" w:tentative="on" w:tplc="8090019">
      <w:start w:val="1"/>
      <w:numFmt w:val="lowerLetter"/>
      <w:lvlText w:val="%5."/>
      <w:lvlJc w:val="left"/>
      <w:pPr>
        <w:ind w:left="3600" w:hanging="360"/>
      </w:pPr>
    </w:lvl>
    <w:lvl w:ilvl="5" w:tentative="on" w:tplc="809001b">
      <w:start w:val="1"/>
      <w:numFmt w:val="lowerRoman"/>
      <w:lvlText w:val="%6."/>
      <w:lvlJc w:val="right"/>
      <w:pPr>
        <w:ind w:left="4320" w:hanging="180"/>
      </w:pPr>
    </w:lvl>
    <w:lvl w:ilvl="6" w:tentative="on" w:tplc="809000f">
      <w:start w:val="1"/>
      <w:lvlText w:val="%7."/>
      <w:lvlJc w:val="left"/>
      <w:pPr>
        <w:ind w:left="5040" w:hanging="360"/>
      </w:pPr>
    </w:lvl>
    <w:lvl w:ilvl="7" w:tentative="on" w:tplc="8090019">
      <w:start w:val="1"/>
      <w:numFmt w:val="lowerLetter"/>
      <w:lvlText w:val="%8."/>
      <w:lvlJc w:val="left"/>
      <w:pPr>
        <w:ind w:left="5760" w:hanging="360"/>
      </w:pPr>
    </w:lvl>
    <w:lvl w:ilvl="8" w:tentative="on" w:tplc="809001b">
      <w:start w:val="1"/>
      <w:numFmt w:val="lowerRoman"/>
      <w:lvlText w:val="%9."/>
      <w:lvlJc w:val="right"/>
      <w:pPr>
        <w:ind w:left="6480" w:hanging="180"/>
      </w:pPr>
    </w:lvl>
  </w:abstractNum>
  <w:abstractNum w:abstractNumId="12">
    <w:nsid w:val="70d43c32"/>
    <w:multiLevelType w:val="hybridMultilevel"/>
    <w:tmpl w:val="36329574"/>
    <w:lvl w:ilvl="0" w:tplc="2a0eb8b8">
      <w:start w:val="1"/>
      <w:lvlText w:val="%1."/>
      <w:lvlJc w:val="left"/>
      <w:pPr>
        <w:ind w:left="720" w:hanging="360"/>
      </w:pPr>
      <w:rPr>
        <w:rFonts w:hint="default"/>
        <w:b w:val="0"/>
        <w:sz w:val="24"/>
        <w:szCs w:val="24"/>
      </w:rPr>
    </w:lvl>
    <w:lvl w:ilvl="1" w:tentative="on" w:tplc="8090019">
      <w:start w:val="1"/>
      <w:numFmt w:val="lowerLetter"/>
      <w:lvlText w:val="%2."/>
      <w:lvlJc w:val="left"/>
      <w:pPr>
        <w:ind w:left="1440" w:hanging="360"/>
      </w:pPr>
    </w:lvl>
    <w:lvl w:ilvl="2" w:tentative="on" w:tplc="809001b">
      <w:start w:val="1"/>
      <w:numFmt w:val="lowerRoman"/>
      <w:lvlText w:val="%3."/>
      <w:lvlJc w:val="right"/>
      <w:pPr>
        <w:ind w:left="2160" w:hanging="180"/>
      </w:pPr>
    </w:lvl>
    <w:lvl w:ilvl="3" w:tentative="on" w:tplc="809000f">
      <w:start w:val="1"/>
      <w:lvlText w:val="%4."/>
      <w:lvlJc w:val="left"/>
      <w:pPr>
        <w:ind w:left="2880" w:hanging="360"/>
      </w:pPr>
    </w:lvl>
    <w:lvl w:ilvl="4" w:tentative="on" w:tplc="8090019">
      <w:start w:val="1"/>
      <w:numFmt w:val="lowerLetter"/>
      <w:lvlText w:val="%5."/>
      <w:lvlJc w:val="left"/>
      <w:pPr>
        <w:ind w:left="3600" w:hanging="360"/>
      </w:pPr>
    </w:lvl>
    <w:lvl w:ilvl="5" w:tentative="on" w:tplc="809001b">
      <w:start w:val="1"/>
      <w:numFmt w:val="lowerRoman"/>
      <w:lvlText w:val="%6."/>
      <w:lvlJc w:val="right"/>
      <w:pPr>
        <w:ind w:left="4320" w:hanging="180"/>
      </w:pPr>
    </w:lvl>
    <w:lvl w:ilvl="6" w:tentative="on" w:tplc="809000f">
      <w:start w:val="1"/>
      <w:lvlText w:val="%7."/>
      <w:lvlJc w:val="left"/>
      <w:pPr>
        <w:ind w:left="5040" w:hanging="360"/>
      </w:pPr>
    </w:lvl>
    <w:lvl w:ilvl="7" w:tentative="on" w:tplc="8090019">
      <w:start w:val="1"/>
      <w:numFmt w:val="lowerLetter"/>
      <w:lvlText w:val="%8."/>
      <w:lvlJc w:val="left"/>
      <w:pPr>
        <w:ind w:left="5760" w:hanging="360"/>
      </w:pPr>
    </w:lvl>
    <w:lvl w:ilvl="8" w:tentative="on" w:tplc="809001b">
      <w:start w:val="1"/>
      <w:numFmt w:val="lowerRoman"/>
      <w:lvlText w:val="%9."/>
      <w:lvlJc w:val="right"/>
      <w:pPr>
        <w:ind w:left="6480" w:hanging="180"/>
      </w:pPr>
    </w:lvl>
  </w:abstractNum>
  <w:abstractNum w:abstractNumId="13">
    <w:nsid w:val="b70a15"/>
    <w:multiLevelType w:val="hybridMultilevel"/>
    <w:tmpl w:val="f536b584"/>
    <w:lvl w:ilvl="0" w:tplc="809000f">
      <w:start w:val="1"/>
      <w:lvlText w:val="%1."/>
      <w:lvlJc w:val="left"/>
      <w:pPr>
        <w:ind w:left="720" w:hanging="360"/>
      </w:pPr>
    </w:lvl>
    <w:lvl w:ilvl="1" w:tentative="on" w:tplc="8090019">
      <w:start w:val="1"/>
      <w:numFmt w:val="lowerLetter"/>
      <w:lvlText w:val="%2."/>
      <w:lvlJc w:val="left"/>
      <w:pPr>
        <w:ind w:left="1440" w:hanging="360"/>
      </w:pPr>
    </w:lvl>
    <w:lvl w:ilvl="2" w:tplc="809000f">
      <w:start w:val="1"/>
      <w:lvlText w:val="%3."/>
      <w:lvlJc w:val="left"/>
      <w:pPr>
        <w:ind w:left="2160" w:hanging="180"/>
      </w:pPr>
    </w:lvl>
    <w:lvl w:ilvl="3" w:tentative="on" w:tplc="809000f">
      <w:start w:val="1"/>
      <w:lvlText w:val="%4."/>
      <w:lvlJc w:val="left"/>
      <w:pPr>
        <w:ind w:left="2880" w:hanging="360"/>
      </w:pPr>
    </w:lvl>
    <w:lvl w:ilvl="4" w:tentative="on" w:tplc="8090019">
      <w:start w:val="1"/>
      <w:numFmt w:val="lowerLetter"/>
      <w:lvlText w:val="%5."/>
      <w:lvlJc w:val="left"/>
      <w:pPr>
        <w:ind w:left="3600" w:hanging="360"/>
      </w:pPr>
    </w:lvl>
    <w:lvl w:ilvl="5" w:tentative="on" w:tplc="809001b">
      <w:start w:val="1"/>
      <w:numFmt w:val="lowerRoman"/>
      <w:lvlText w:val="%6."/>
      <w:lvlJc w:val="right"/>
      <w:pPr>
        <w:ind w:left="4320" w:hanging="180"/>
      </w:pPr>
    </w:lvl>
    <w:lvl w:ilvl="6" w:tentative="on" w:tplc="809000f">
      <w:start w:val="1"/>
      <w:lvlText w:val="%7."/>
      <w:lvlJc w:val="left"/>
      <w:pPr>
        <w:ind w:left="5040" w:hanging="360"/>
      </w:pPr>
    </w:lvl>
    <w:lvl w:ilvl="7" w:tentative="on" w:tplc="8090019">
      <w:start w:val="1"/>
      <w:numFmt w:val="lowerLetter"/>
      <w:lvlText w:val="%8."/>
      <w:lvlJc w:val="left"/>
      <w:pPr>
        <w:ind w:left="5760" w:hanging="360"/>
      </w:pPr>
    </w:lvl>
    <w:lvl w:ilvl="8" w:tentative="on" w:tplc="809001b">
      <w:start w:val="1"/>
      <w:numFmt w:val="lowerRoman"/>
      <w:lvlText w:val="%9."/>
      <w:lvlJc w:val="right"/>
      <w:pPr>
        <w:ind w:left="6480" w:hanging="180"/>
      </w:pPr>
    </w:lvl>
  </w:abstractNum>
  <w:abstractNum w:abstractNumId="14">
    <w:nsid w:val="134f766b"/>
    <w:multiLevelType w:val="hybridMultilevel"/>
    <w:tmpl w:val="5608dd0e"/>
    <w:lvl w:ilvl="0" w:tplc="f74a5fbc">
      <w:start w:val="1"/>
      <w:numFmt w:val="lowerLetter"/>
      <w:lvlText w:val="(%1)"/>
      <w:lvlJc w:val="left"/>
      <w:pPr>
        <w:ind w:left="2160" w:hanging="360"/>
      </w:pPr>
      <w:rPr>
        <w:rFonts w:hint="default"/>
      </w:rPr>
    </w:lvl>
    <w:lvl w:ilvl="1" w:tentative="on" w:tplc="8090019">
      <w:start w:val="1"/>
      <w:numFmt w:val="lowerLetter"/>
      <w:lvlText w:val="%2."/>
      <w:lvlJc w:val="left"/>
      <w:pPr>
        <w:ind w:left="2880" w:hanging="360"/>
      </w:pPr>
    </w:lvl>
    <w:lvl w:ilvl="2" w:tentative="on" w:tplc="809001b">
      <w:start w:val="1"/>
      <w:numFmt w:val="lowerRoman"/>
      <w:lvlText w:val="%3."/>
      <w:lvlJc w:val="right"/>
      <w:pPr>
        <w:ind w:left="3600" w:hanging="180"/>
      </w:pPr>
    </w:lvl>
    <w:lvl w:ilvl="3" w:tentative="on" w:tplc="809000f">
      <w:start w:val="1"/>
      <w:lvlText w:val="%4."/>
      <w:lvlJc w:val="left"/>
      <w:pPr>
        <w:ind w:left="4320" w:hanging="360"/>
      </w:pPr>
    </w:lvl>
    <w:lvl w:ilvl="4" w:tentative="on" w:tplc="8090019">
      <w:start w:val="1"/>
      <w:numFmt w:val="lowerLetter"/>
      <w:lvlText w:val="%5."/>
      <w:lvlJc w:val="left"/>
      <w:pPr>
        <w:ind w:left="5040" w:hanging="360"/>
      </w:pPr>
    </w:lvl>
    <w:lvl w:ilvl="5" w:tentative="on" w:tplc="809001b">
      <w:start w:val="1"/>
      <w:numFmt w:val="lowerRoman"/>
      <w:lvlText w:val="%6."/>
      <w:lvlJc w:val="right"/>
      <w:pPr>
        <w:ind w:left="5760" w:hanging="180"/>
      </w:pPr>
    </w:lvl>
    <w:lvl w:ilvl="6" w:tentative="on" w:tplc="809000f">
      <w:start w:val="1"/>
      <w:lvlText w:val="%7."/>
      <w:lvlJc w:val="left"/>
      <w:pPr>
        <w:ind w:left="6480" w:hanging="360"/>
      </w:pPr>
    </w:lvl>
    <w:lvl w:ilvl="7" w:tentative="on" w:tplc="8090019">
      <w:start w:val="1"/>
      <w:numFmt w:val="lowerLetter"/>
      <w:lvlText w:val="%8."/>
      <w:lvlJc w:val="left"/>
      <w:pPr>
        <w:ind w:left="7200" w:hanging="360"/>
      </w:pPr>
    </w:lvl>
    <w:lvl w:ilvl="8" w:tentative="on" w:tplc="809001b">
      <w:start w:val="1"/>
      <w:numFmt w:val="lowerRoman"/>
      <w:lvlText w:val="%9."/>
      <w:lvlJc w:val="right"/>
      <w:pPr>
        <w:ind w:left="7920" w:hanging="180"/>
      </w:pPr>
    </w:lvl>
  </w:abstractNum>
  <w:abstractNum w:abstractNumId="15">
    <w:nsid w:val="64747dd9"/>
    <w:multiLevelType w:val="hybridMultilevel"/>
    <w:tmpl w:val="b32c45e4"/>
    <w:lvl w:ilvl="0" w:tplc="409000f">
      <w:start w:val="1"/>
      <w:lvlText w:val="%1."/>
      <w:lvlJc w:val="left"/>
      <w:pPr>
        <w:ind w:left="1080" w:hanging="720"/>
      </w:pPr>
      <w:rPr>
        <w:rFonts w:hint="default"/>
        <w:b w:val="0"/>
        <w:color w:val="auto"/>
      </w:rPr>
    </w:lvl>
    <w:lvl w:ilvl="1" w:tplc="278c8a82">
      <w:start w:val="2"/>
      <w:numFmt w:val="lowerRoman"/>
      <w:lvlText w:val="%2."/>
      <w:lvlJc w:val="left"/>
      <w:pPr>
        <w:ind w:left="1620" w:hanging="720"/>
      </w:pPr>
      <w:rPr>
        <w:rFonts w:hint="default"/>
      </w:rPr>
    </w:lvl>
    <w:lvl w:ilvl="2" w:tplc="9af42592">
      <w:start w:val="2"/>
      <w:lvlText w:val="%3"/>
      <w:lvlJc w:val="left"/>
      <w:pPr>
        <w:ind w:left="2340" w:hanging="360"/>
      </w:pPr>
      <w:rPr>
        <w:rFonts w:hint="default"/>
      </w:rPr>
    </w:lvl>
    <w:lvl w:ilvl="3" w:tplc="409000f">
      <w:start w:val="1"/>
      <w:lvlText w:val="%4."/>
      <w:lvlJc w:val="left"/>
      <w:pPr>
        <w:ind w:left="2880" w:hanging="360"/>
      </w:pPr>
    </w:lvl>
    <w:lvl w:ilvl="4" w:tentative="on" w:tplc="4090019">
      <w:start w:val="1"/>
      <w:numFmt w:val="lowerLetter"/>
      <w:lvlText w:val="%5."/>
      <w:lvlJc w:val="left"/>
      <w:pPr>
        <w:ind w:left="3600" w:hanging="360"/>
      </w:pPr>
    </w:lvl>
    <w:lvl w:ilvl="5" w:tentative="on" w:tplc="409001b">
      <w:start w:val="1"/>
      <w:numFmt w:val="lowerRoman"/>
      <w:lvlText w:val="%6."/>
      <w:lvlJc w:val="right"/>
      <w:pPr>
        <w:ind w:left="4320" w:hanging="180"/>
      </w:pPr>
    </w:lvl>
    <w:lvl w:ilvl="6" w:tentative="on" w:tplc="409000f">
      <w:start w:val="1"/>
      <w:lvlText w:val="%7."/>
      <w:lvlJc w:val="left"/>
      <w:pPr>
        <w:ind w:left="5040" w:hanging="360"/>
      </w:pPr>
    </w:lvl>
    <w:lvl w:ilvl="7" w:tentative="on" w:tplc="4090019">
      <w:start w:val="1"/>
      <w:numFmt w:val="lowerLetter"/>
      <w:lvlText w:val="%8."/>
      <w:lvlJc w:val="left"/>
      <w:pPr>
        <w:ind w:left="5760" w:hanging="360"/>
      </w:pPr>
    </w:lvl>
    <w:lvl w:ilvl="8" w:tentative="on" w:tplc="409001b">
      <w:start w:val="1"/>
      <w:numFmt w:val="lowerRoman"/>
      <w:lvlText w:val="%9."/>
      <w:lvlJc w:val="right"/>
      <w:pPr>
        <w:ind w:left="6480" w:hanging="180"/>
      </w:pPr>
    </w:lvl>
  </w:abstractNum>
  <w:abstractNum w:abstractNumId="16">
    <w:nsid w:val="30d92b87"/>
    <w:multiLevelType w:val="hybridMultilevel"/>
    <w:tmpl w:val="2104e8e6"/>
    <w:lvl w:ilvl="0" w:tplc="8090017">
      <w:start w:val="1"/>
      <w:numFmt w:val="lowerLetter"/>
      <w:lvlText w:val="%1)"/>
      <w:lvlJc w:val="left"/>
      <w:pPr>
        <w:ind w:left="1170" w:hanging="720"/>
      </w:pPr>
      <w:rPr>
        <w:rFonts w:hint="default"/>
      </w:rPr>
    </w:lvl>
    <w:lvl w:ilvl="1" w:tentative="on" w:tplc="4090019">
      <w:start w:val="1"/>
      <w:numFmt w:val="lowerLetter"/>
      <w:lvlText w:val="%2."/>
      <w:lvlJc w:val="left"/>
      <w:pPr>
        <w:ind w:left="1530" w:hanging="360"/>
      </w:pPr>
    </w:lvl>
    <w:lvl w:ilvl="2" w:tentative="on" w:tplc="409001b">
      <w:start w:val="1"/>
      <w:numFmt w:val="lowerRoman"/>
      <w:lvlText w:val="%3."/>
      <w:lvlJc w:val="right"/>
      <w:pPr>
        <w:ind w:left="2250" w:hanging="180"/>
      </w:pPr>
    </w:lvl>
    <w:lvl w:ilvl="3" w:tentative="on" w:tplc="409000f">
      <w:start w:val="1"/>
      <w:lvlText w:val="%4."/>
      <w:lvlJc w:val="left"/>
      <w:pPr>
        <w:ind w:left="2970" w:hanging="360"/>
      </w:pPr>
    </w:lvl>
    <w:lvl w:ilvl="4" w:tentative="on" w:tplc="4090019">
      <w:start w:val="1"/>
      <w:numFmt w:val="lowerLetter"/>
      <w:lvlText w:val="%5."/>
      <w:lvlJc w:val="left"/>
      <w:pPr>
        <w:ind w:left="3690" w:hanging="360"/>
      </w:pPr>
    </w:lvl>
    <w:lvl w:ilvl="5" w:tentative="on" w:tplc="409001b">
      <w:start w:val="1"/>
      <w:numFmt w:val="lowerRoman"/>
      <w:lvlText w:val="%6."/>
      <w:lvlJc w:val="right"/>
      <w:pPr>
        <w:ind w:left="4410" w:hanging="180"/>
      </w:pPr>
    </w:lvl>
    <w:lvl w:ilvl="6" w:tentative="on" w:tplc="409000f">
      <w:start w:val="1"/>
      <w:lvlText w:val="%7."/>
      <w:lvlJc w:val="left"/>
      <w:pPr>
        <w:ind w:left="5130" w:hanging="360"/>
      </w:pPr>
    </w:lvl>
    <w:lvl w:ilvl="7" w:tentative="on" w:tplc="4090019">
      <w:start w:val="1"/>
      <w:numFmt w:val="lowerLetter"/>
      <w:lvlText w:val="%8."/>
      <w:lvlJc w:val="left"/>
      <w:pPr>
        <w:ind w:left="5850" w:hanging="360"/>
      </w:pPr>
    </w:lvl>
    <w:lvl w:ilvl="8" w:tentative="on" w:tplc="409001b">
      <w:start w:val="1"/>
      <w:numFmt w:val="lowerRoman"/>
      <w:lvlText w:val="%9."/>
      <w:lvlJc w:val="right"/>
      <w:pPr>
        <w:ind w:left="6570" w:hanging="180"/>
      </w:pPr>
    </w:lvl>
  </w:abstractNum>
  <w:abstractNum w:abstractNumId="17">
    <w:nsid w:val="58690877"/>
    <w:multiLevelType w:val="hybridMultilevel"/>
    <w:tmpl w:val="140a1cb0"/>
    <w:lvl w:ilvl="0" w:tplc="c7e872a">
      <w:start w:val="1"/>
      <w:lvlText w:val="%1."/>
      <w:lvlJc w:val="left"/>
      <w:pPr>
        <w:ind w:left="360" w:hanging="360"/>
      </w:pPr>
      <w:rPr>
        <w:rFonts w:hint="default"/>
        <w:b w:val="0"/>
        <w:sz w:val="24"/>
        <w:szCs w:val="24"/>
      </w:rPr>
    </w:lvl>
    <w:lvl w:ilvl="1" w:tplc="809000f">
      <w:start w:val="1"/>
      <w:lvlText w:val="%2."/>
      <w:lvlJc w:val="left"/>
      <w:pPr>
        <w:ind w:left="360" w:hanging="360"/>
      </w:pPr>
    </w:lvl>
    <w:lvl w:ilvl="2" w:tplc="809000f">
      <w:start w:val="1"/>
      <w:lvlText w:val="%3."/>
      <w:lvlJc w:val="left"/>
      <w:pPr>
        <w:ind w:left="1980" w:hanging="720"/>
      </w:pPr>
      <w:rPr>
        <w:rFonts w:hint="default"/>
        <w:b w:val="0"/>
      </w:rPr>
    </w:lvl>
    <w:lvl w:ilvl="3" w:tplc="409000f">
      <w:start w:val="1"/>
      <w:lvlText w:val="%4."/>
      <w:lvlJc w:val="left"/>
      <w:pPr>
        <w:ind w:left="2160" w:hanging="360"/>
      </w:pPr>
    </w:lvl>
    <w:lvl w:ilvl="4" w:tplc="e2b84e50">
      <w:start w:val="12"/>
      <w:lvlText w:val="%5"/>
      <w:lvlJc w:val="left"/>
      <w:pPr>
        <w:ind w:left="2880" w:hanging="360"/>
      </w:pPr>
      <w:rPr>
        <w:rFonts w:hint="default"/>
      </w:rPr>
    </w:lvl>
    <w:lvl w:ilvl="5" w:tentative="on" w:tplc="409001b">
      <w:start w:val="1"/>
      <w:numFmt w:val="lowerRoman"/>
      <w:lvlText w:val="%6."/>
      <w:lvlJc w:val="right"/>
      <w:pPr>
        <w:ind w:left="3600" w:hanging="180"/>
      </w:pPr>
    </w:lvl>
    <w:lvl w:ilvl="6" w:tentative="on" w:tplc="409000f">
      <w:start w:val="1"/>
      <w:lvlText w:val="%7."/>
      <w:lvlJc w:val="left"/>
      <w:pPr>
        <w:ind w:left="4320" w:hanging="360"/>
      </w:pPr>
    </w:lvl>
    <w:lvl w:ilvl="7" w:tentative="on" w:tplc="4090019">
      <w:start w:val="1"/>
      <w:numFmt w:val="lowerLetter"/>
      <w:lvlText w:val="%8."/>
      <w:lvlJc w:val="left"/>
      <w:pPr>
        <w:ind w:left="5040" w:hanging="360"/>
      </w:pPr>
    </w:lvl>
    <w:lvl w:ilvl="8" w:tentative="on" w:tplc="409001b">
      <w:start w:val="1"/>
      <w:numFmt w:val="lowerRoman"/>
      <w:lvlText w:val="%9."/>
      <w:lvlJc w:val="right"/>
      <w:pPr>
        <w:ind w:left="5760" w:hanging="180"/>
      </w:pPr>
    </w:lvl>
  </w:abstractNum>
  <w:abstractNum w:abstractNumId="18">
    <w:nsid w:val="1b9a2c7c"/>
    <w:multiLevelType w:val="hybridMultilevel"/>
    <w:tmpl w:val="7d2a568a"/>
    <w:lvl w:ilvl="0" w:tplc="809000f">
      <w:start w:val="1"/>
      <w:lvlText w:val="%1."/>
      <w:lvlJc w:val="left"/>
      <w:pPr>
        <w:ind w:left="1080" w:hanging="720"/>
      </w:pPr>
      <w:rPr>
        <w:rFonts w:hint="default"/>
        <w:b w:val="0"/>
      </w:rPr>
    </w:lvl>
    <w:lvl w:ilvl="1" w:tplc="17d0e866">
      <w:start w:val="1"/>
      <w:numFmt w:val="lowerLetter"/>
      <w:lvlText w:val="(%2)"/>
      <w:lvlJc w:val="left"/>
      <w:pPr>
        <w:ind w:left="1440" w:hanging="360"/>
      </w:pPr>
      <w:rPr>
        <w:rFonts w:hint="default"/>
      </w:rPr>
    </w:lvl>
    <w:lvl w:ilvl="2" w:tentative="on" w:tplc="409001b">
      <w:start w:val="1"/>
      <w:numFmt w:val="lowerRoman"/>
      <w:lvlText w:val="%3."/>
      <w:lvlJc w:val="right"/>
      <w:pPr>
        <w:ind w:left="2160" w:hanging="180"/>
      </w:pPr>
    </w:lvl>
    <w:lvl w:ilvl="3" w:tentative="on" w:tplc="409000f">
      <w:start w:val="1"/>
      <w:lvlText w:val="%4."/>
      <w:lvlJc w:val="left"/>
      <w:pPr>
        <w:ind w:left="2880" w:hanging="360"/>
      </w:pPr>
    </w:lvl>
    <w:lvl w:ilvl="4" w:tentative="on" w:tplc="4090019">
      <w:start w:val="1"/>
      <w:numFmt w:val="lowerLetter"/>
      <w:lvlText w:val="%5."/>
      <w:lvlJc w:val="left"/>
      <w:pPr>
        <w:ind w:left="3600" w:hanging="360"/>
      </w:pPr>
    </w:lvl>
    <w:lvl w:ilvl="5" w:tentative="on" w:tplc="409001b">
      <w:start w:val="1"/>
      <w:numFmt w:val="lowerRoman"/>
      <w:lvlText w:val="%6."/>
      <w:lvlJc w:val="right"/>
      <w:pPr>
        <w:ind w:left="4320" w:hanging="180"/>
      </w:pPr>
    </w:lvl>
    <w:lvl w:ilvl="6" w:tentative="on" w:tplc="409000f">
      <w:start w:val="1"/>
      <w:lvlText w:val="%7."/>
      <w:lvlJc w:val="left"/>
      <w:pPr>
        <w:ind w:left="5040" w:hanging="360"/>
      </w:pPr>
    </w:lvl>
    <w:lvl w:ilvl="7" w:tentative="on" w:tplc="4090019">
      <w:start w:val="1"/>
      <w:numFmt w:val="lowerLetter"/>
      <w:lvlText w:val="%8."/>
      <w:lvlJc w:val="left"/>
      <w:pPr>
        <w:ind w:left="5760" w:hanging="360"/>
      </w:pPr>
    </w:lvl>
    <w:lvl w:ilvl="8" w:tentative="on" w:tplc="409001b">
      <w:start w:val="1"/>
      <w:numFmt w:val="lowerRoman"/>
      <w:lvlText w:val="%9."/>
      <w:lvlJc w:val="right"/>
      <w:pPr>
        <w:ind w:left="6480" w:hanging="180"/>
      </w:pPr>
    </w:lvl>
  </w:abstractNum>
  <w:abstractNum w:abstractNumId="19">
    <w:nsid w:val="6b9800b8"/>
    <w:multiLevelType w:val="hybridMultilevel"/>
    <w:tmpl w:val="6124340"/>
    <w:lvl w:ilvl="0" w:tplc="8090017">
      <w:start w:val="1"/>
      <w:numFmt w:val="lowerLetter"/>
      <w:lvlText w:val="%1)"/>
      <w:lvlJc w:val="left"/>
      <w:pPr>
        <w:ind w:left="1440" w:hanging="720"/>
      </w:pPr>
      <w:rPr>
        <w:rFonts w:hint="default"/>
      </w:rPr>
    </w:lvl>
    <w:lvl w:ilvl="1" w:tentative="on" w:tplc="4090019">
      <w:start w:val="1"/>
      <w:numFmt w:val="lowerLetter"/>
      <w:lvlText w:val="%2."/>
      <w:lvlJc w:val="left"/>
      <w:pPr>
        <w:ind w:left="1800" w:hanging="360"/>
      </w:pPr>
    </w:lvl>
    <w:lvl w:ilvl="2" w:tentative="on" w:tplc="409001b">
      <w:start w:val="1"/>
      <w:numFmt w:val="lowerRoman"/>
      <w:lvlText w:val="%3."/>
      <w:lvlJc w:val="right"/>
      <w:pPr>
        <w:ind w:left="2520" w:hanging="180"/>
      </w:pPr>
    </w:lvl>
    <w:lvl w:ilvl="3" w:tentative="on" w:tplc="409000f">
      <w:start w:val="1"/>
      <w:lvlText w:val="%4."/>
      <w:lvlJc w:val="left"/>
      <w:pPr>
        <w:ind w:left="3240" w:hanging="360"/>
      </w:pPr>
    </w:lvl>
    <w:lvl w:ilvl="4" w:tentative="on" w:tplc="4090019">
      <w:start w:val="1"/>
      <w:numFmt w:val="lowerLetter"/>
      <w:lvlText w:val="%5."/>
      <w:lvlJc w:val="left"/>
      <w:pPr>
        <w:ind w:left="3960" w:hanging="360"/>
      </w:pPr>
    </w:lvl>
    <w:lvl w:ilvl="5" w:tentative="on" w:tplc="409001b">
      <w:start w:val="1"/>
      <w:numFmt w:val="lowerRoman"/>
      <w:lvlText w:val="%6."/>
      <w:lvlJc w:val="right"/>
      <w:pPr>
        <w:ind w:left="4680" w:hanging="180"/>
      </w:pPr>
    </w:lvl>
    <w:lvl w:ilvl="6" w:tentative="on" w:tplc="409000f">
      <w:start w:val="1"/>
      <w:lvlText w:val="%7."/>
      <w:lvlJc w:val="left"/>
      <w:pPr>
        <w:ind w:left="5400" w:hanging="360"/>
      </w:pPr>
    </w:lvl>
    <w:lvl w:ilvl="7" w:tentative="on" w:tplc="4090019">
      <w:start w:val="1"/>
      <w:numFmt w:val="lowerLetter"/>
      <w:lvlText w:val="%8."/>
      <w:lvlJc w:val="left"/>
      <w:pPr>
        <w:ind w:left="6120" w:hanging="360"/>
      </w:pPr>
    </w:lvl>
    <w:lvl w:ilvl="8" w:tentative="on" w:tplc="409001b">
      <w:start w:val="1"/>
      <w:numFmt w:val="lowerRoman"/>
      <w:lvlText w:val="%9."/>
      <w:lvlJc w:val="right"/>
      <w:pPr>
        <w:ind w:left="6840" w:hanging="180"/>
      </w:pPr>
    </w:lvl>
  </w:abstractNum>
  <w:abstractNum w:abstractNumId="20">
    <w:nsid w:val="129638e6"/>
    <w:multiLevelType w:val="hybridMultilevel"/>
    <w:tmpl w:val="fabefa8e"/>
    <w:lvl w:ilvl="0" w:tplc="fb9045e8">
      <w:start w:val="1"/>
      <w:numFmt w:val="lowerLetter"/>
      <w:lvlText w:val="(%1)"/>
      <w:lvlJc w:val="left"/>
      <w:pPr>
        <w:ind w:left="1440" w:hanging="360"/>
      </w:pPr>
      <w:rPr>
        <w:rFonts w:hint="default"/>
      </w:rPr>
    </w:lvl>
    <w:lvl w:ilvl="1" w:tentative="on" w:tplc="4090019">
      <w:start w:val="1"/>
      <w:numFmt w:val="lowerLetter"/>
      <w:lvlText w:val="%2."/>
      <w:lvlJc w:val="left"/>
      <w:pPr>
        <w:ind w:left="1440" w:hanging="360"/>
      </w:pPr>
    </w:lvl>
    <w:lvl w:ilvl="2" w:tentative="on" w:tplc="409001b">
      <w:start w:val="1"/>
      <w:numFmt w:val="lowerRoman"/>
      <w:lvlText w:val="%3."/>
      <w:lvlJc w:val="right"/>
      <w:pPr>
        <w:ind w:left="2160" w:hanging="180"/>
      </w:pPr>
    </w:lvl>
    <w:lvl w:ilvl="3" w:tentative="on" w:tplc="409000f">
      <w:start w:val="1"/>
      <w:lvlText w:val="%4."/>
      <w:lvlJc w:val="left"/>
      <w:pPr>
        <w:ind w:left="2880" w:hanging="360"/>
      </w:pPr>
    </w:lvl>
    <w:lvl w:ilvl="4" w:tentative="on" w:tplc="4090019">
      <w:start w:val="1"/>
      <w:numFmt w:val="lowerLetter"/>
      <w:lvlText w:val="%5."/>
      <w:lvlJc w:val="left"/>
      <w:pPr>
        <w:ind w:left="3600" w:hanging="360"/>
      </w:pPr>
    </w:lvl>
    <w:lvl w:ilvl="5" w:tentative="on" w:tplc="409001b">
      <w:start w:val="1"/>
      <w:numFmt w:val="lowerRoman"/>
      <w:lvlText w:val="%6."/>
      <w:lvlJc w:val="right"/>
      <w:pPr>
        <w:ind w:left="4320" w:hanging="180"/>
      </w:pPr>
    </w:lvl>
    <w:lvl w:ilvl="6" w:tentative="on" w:tplc="409000f">
      <w:start w:val="1"/>
      <w:lvlText w:val="%7."/>
      <w:lvlJc w:val="left"/>
      <w:pPr>
        <w:ind w:left="5040" w:hanging="360"/>
      </w:pPr>
    </w:lvl>
    <w:lvl w:ilvl="7" w:tentative="on" w:tplc="4090019">
      <w:start w:val="1"/>
      <w:numFmt w:val="lowerLetter"/>
      <w:lvlText w:val="%8."/>
      <w:lvlJc w:val="left"/>
      <w:pPr>
        <w:ind w:left="5760" w:hanging="360"/>
      </w:pPr>
    </w:lvl>
    <w:lvl w:ilvl="8" w:tentative="on" w:tplc="409001b">
      <w:start w:val="1"/>
      <w:numFmt w:val="lowerRoman"/>
      <w:lvlText w:val="%9."/>
      <w:lvlJc w:val="right"/>
      <w:pPr>
        <w:ind w:left="6480" w:hanging="180"/>
      </w:pPr>
    </w:lvl>
  </w:abstractNum>
  <w:abstractNum w:abstractNumId="21">
    <w:nsid w:val="1a420cd5"/>
    <w:multiLevelType w:val="hybridMultilevel"/>
    <w:tmpl w:val="3e02640"/>
    <w:lvl w:ilvl="0" w:tplc="a4560d3e">
      <w:start w:val="1"/>
      <w:numFmt w:val="lowerLetter"/>
      <w:lvlText w:val="(%1)"/>
      <w:lvlJc w:val="left"/>
      <w:pPr>
        <w:ind w:left="1440" w:hanging="360"/>
      </w:pPr>
      <w:rPr>
        <w:rFonts w:hint="default"/>
      </w:rPr>
    </w:lvl>
    <w:lvl w:ilvl="1" w:tentative="on" w:tplc="4090019">
      <w:start w:val="1"/>
      <w:numFmt w:val="lowerLetter"/>
      <w:lvlText w:val="%2."/>
      <w:lvlJc w:val="left"/>
      <w:pPr>
        <w:ind w:left="1440" w:hanging="360"/>
      </w:pPr>
    </w:lvl>
    <w:lvl w:ilvl="2" w:tentative="on" w:tplc="409001b">
      <w:start w:val="1"/>
      <w:numFmt w:val="lowerRoman"/>
      <w:lvlText w:val="%3."/>
      <w:lvlJc w:val="right"/>
      <w:pPr>
        <w:ind w:left="2160" w:hanging="180"/>
      </w:pPr>
    </w:lvl>
    <w:lvl w:ilvl="3" w:tentative="on" w:tplc="409000f">
      <w:start w:val="1"/>
      <w:lvlText w:val="%4."/>
      <w:lvlJc w:val="left"/>
      <w:pPr>
        <w:ind w:left="2880" w:hanging="360"/>
      </w:pPr>
    </w:lvl>
    <w:lvl w:ilvl="4" w:tentative="on" w:tplc="4090019">
      <w:start w:val="1"/>
      <w:numFmt w:val="lowerLetter"/>
      <w:lvlText w:val="%5."/>
      <w:lvlJc w:val="left"/>
      <w:pPr>
        <w:ind w:left="3600" w:hanging="360"/>
      </w:pPr>
    </w:lvl>
    <w:lvl w:ilvl="5" w:tentative="on" w:tplc="409001b">
      <w:start w:val="1"/>
      <w:numFmt w:val="lowerRoman"/>
      <w:lvlText w:val="%6."/>
      <w:lvlJc w:val="right"/>
      <w:pPr>
        <w:ind w:left="4320" w:hanging="180"/>
      </w:pPr>
    </w:lvl>
    <w:lvl w:ilvl="6" w:tentative="on" w:tplc="409000f">
      <w:start w:val="1"/>
      <w:lvlText w:val="%7."/>
      <w:lvlJc w:val="left"/>
      <w:pPr>
        <w:ind w:left="5040" w:hanging="360"/>
      </w:pPr>
    </w:lvl>
    <w:lvl w:ilvl="7" w:tentative="on" w:tplc="4090019">
      <w:start w:val="1"/>
      <w:numFmt w:val="lowerLetter"/>
      <w:lvlText w:val="%8."/>
      <w:lvlJc w:val="left"/>
      <w:pPr>
        <w:ind w:left="5760" w:hanging="360"/>
      </w:pPr>
    </w:lvl>
    <w:lvl w:ilvl="8" w:tentative="on" w:tplc="409001b">
      <w:start w:val="1"/>
      <w:numFmt w:val="lowerRoman"/>
      <w:lvlText w:val="%9."/>
      <w:lvlJc w:val="right"/>
      <w:pPr>
        <w:ind w:left="6480" w:hanging="180"/>
      </w:pPr>
    </w:lvl>
  </w:abstractNum>
  <w:abstractNum w:abstractNumId="22">
    <w:nsid w:val="507b4fe5"/>
    <w:multiLevelType w:val="hybridMultilevel"/>
    <w:tmpl w:val="f8bcc80a"/>
    <w:lvl w:ilvl="0" w:tplc="809000f">
      <w:start w:val="1"/>
      <w:lvlText w:val="%1."/>
      <w:lvlJc w:val="left"/>
      <w:pPr>
        <w:ind w:left="720" w:hanging="360"/>
      </w:pPr>
    </w:lvl>
    <w:lvl w:ilvl="1" w:tentative="on" w:tplc="8090019">
      <w:start w:val="1"/>
      <w:numFmt w:val="lowerLetter"/>
      <w:lvlText w:val="%2."/>
      <w:lvlJc w:val="left"/>
      <w:pPr>
        <w:ind w:left="1440" w:hanging="360"/>
      </w:pPr>
    </w:lvl>
    <w:lvl w:ilvl="2" w:tentative="on" w:tplc="809001b">
      <w:start w:val="1"/>
      <w:numFmt w:val="lowerRoman"/>
      <w:lvlText w:val="%3."/>
      <w:lvlJc w:val="right"/>
      <w:pPr>
        <w:ind w:left="2160" w:hanging="180"/>
      </w:pPr>
    </w:lvl>
    <w:lvl w:ilvl="3" w:tentative="on" w:tplc="809000f">
      <w:start w:val="1"/>
      <w:lvlText w:val="%4."/>
      <w:lvlJc w:val="left"/>
      <w:pPr>
        <w:ind w:left="2880" w:hanging="360"/>
      </w:pPr>
    </w:lvl>
    <w:lvl w:ilvl="4" w:tentative="on" w:tplc="8090019">
      <w:start w:val="1"/>
      <w:numFmt w:val="lowerLetter"/>
      <w:lvlText w:val="%5."/>
      <w:lvlJc w:val="left"/>
      <w:pPr>
        <w:ind w:left="3600" w:hanging="360"/>
      </w:pPr>
    </w:lvl>
    <w:lvl w:ilvl="5" w:tentative="on" w:tplc="809001b">
      <w:start w:val="1"/>
      <w:numFmt w:val="lowerRoman"/>
      <w:lvlText w:val="%6."/>
      <w:lvlJc w:val="right"/>
      <w:pPr>
        <w:ind w:left="4320" w:hanging="180"/>
      </w:pPr>
    </w:lvl>
    <w:lvl w:ilvl="6" w:tentative="on" w:tplc="809000f">
      <w:start w:val="1"/>
      <w:lvlText w:val="%7."/>
      <w:lvlJc w:val="left"/>
      <w:pPr>
        <w:ind w:left="5040" w:hanging="360"/>
      </w:pPr>
    </w:lvl>
    <w:lvl w:ilvl="7" w:tentative="on" w:tplc="8090019">
      <w:start w:val="1"/>
      <w:numFmt w:val="lowerLetter"/>
      <w:lvlText w:val="%8."/>
      <w:lvlJc w:val="left"/>
      <w:pPr>
        <w:ind w:left="5760" w:hanging="360"/>
      </w:pPr>
    </w:lvl>
    <w:lvl w:ilvl="8" w:tentative="on" w:tplc="809001b">
      <w:start w:val="1"/>
      <w:numFmt w:val="lowerRoman"/>
      <w:lvlText w:val="%9."/>
      <w:lvlJc w:val="right"/>
      <w:pPr>
        <w:ind w:left="6480" w:hanging="180"/>
      </w:pPr>
    </w:lvl>
  </w:abstractNum>
  <w:abstractNum w:abstractNumId="23">
    <w:nsid w:val="6e1154d1"/>
    <w:multiLevelType w:val="hybridMultilevel"/>
    <w:tmpl w:val="dd98cc6a"/>
    <w:lvl w:ilvl="0" w:tplc="809000f">
      <w:start w:val="1"/>
      <w:lvlText w:val="%1."/>
      <w:lvlJc w:val="left"/>
      <w:pPr>
        <w:ind w:left="720" w:hanging="360"/>
      </w:pPr>
    </w:lvl>
    <w:lvl w:ilvl="1" w:tentative="on" w:tplc="8090019">
      <w:start w:val="1"/>
      <w:numFmt w:val="lowerLetter"/>
      <w:lvlText w:val="%2."/>
      <w:lvlJc w:val="left"/>
      <w:pPr>
        <w:ind w:left="1440" w:hanging="360"/>
      </w:pPr>
    </w:lvl>
    <w:lvl w:ilvl="2" w:tentative="on" w:tplc="809001b">
      <w:start w:val="1"/>
      <w:numFmt w:val="lowerRoman"/>
      <w:lvlText w:val="%3."/>
      <w:lvlJc w:val="right"/>
      <w:pPr>
        <w:ind w:left="2160" w:hanging="180"/>
      </w:pPr>
    </w:lvl>
    <w:lvl w:ilvl="3" w:tentative="on" w:tplc="809000f">
      <w:start w:val="1"/>
      <w:lvlText w:val="%4."/>
      <w:lvlJc w:val="left"/>
      <w:pPr>
        <w:ind w:left="2880" w:hanging="360"/>
      </w:pPr>
    </w:lvl>
    <w:lvl w:ilvl="4" w:tentative="on" w:tplc="8090019">
      <w:start w:val="1"/>
      <w:numFmt w:val="lowerLetter"/>
      <w:lvlText w:val="%5."/>
      <w:lvlJc w:val="left"/>
      <w:pPr>
        <w:ind w:left="3600" w:hanging="360"/>
      </w:pPr>
    </w:lvl>
    <w:lvl w:ilvl="5" w:tentative="on" w:tplc="809001b">
      <w:start w:val="1"/>
      <w:numFmt w:val="lowerRoman"/>
      <w:lvlText w:val="%6."/>
      <w:lvlJc w:val="right"/>
      <w:pPr>
        <w:ind w:left="4320" w:hanging="180"/>
      </w:pPr>
    </w:lvl>
    <w:lvl w:ilvl="6" w:tentative="on" w:tplc="809000f">
      <w:start w:val="1"/>
      <w:lvlText w:val="%7."/>
      <w:lvlJc w:val="left"/>
      <w:pPr>
        <w:ind w:left="5040" w:hanging="360"/>
      </w:pPr>
    </w:lvl>
    <w:lvl w:ilvl="7" w:tentative="on" w:tplc="8090019">
      <w:start w:val="1"/>
      <w:numFmt w:val="lowerLetter"/>
      <w:lvlText w:val="%8."/>
      <w:lvlJc w:val="left"/>
      <w:pPr>
        <w:ind w:left="5760" w:hanging="360"/>
      </w:pPr>
    </w:lvl>
    <w:lvl w:ilvl="8" w:tentative="on" w:tplc="809001b">
      <w:start w:val="1"/>
      <w:numFmt w:val="lowerRoman"/>
      <w:lvlText w:val="%9."/>
      <w:lvlJc w:val="right"/>
      <w:pPr>
        <w:ind w:left="6480" w:hanging="180"/>
      </w:pPr>
    </w:lvl>
  </w:abstractNum>
  <w:abstractNum w:abstractNumId="24">
    <w:nsid w:val="1c867e21"/>
    <w:multiLevelType w:val="hybridMultilevel"/>
    <w:tmpl w:val="313883ae"/>
    <w:lvl w:ilvl="0" w:tplc="809000f">
      <w:start w:val="1"/>
      <w:lvlText w:val="%1."/>
      <w:lvlJc w:val="left"/>
      <w:pPr>
        <w:ind w:left="720" w:hanging="360"/>
      </w:pPr>
    </w:lvl>
    <w:lvl w:ilvl="1" w:tentative="on" w:tplc="8090019">
      <w:start w:val="1"/>
      <w:numFmt w:val="lowerLetter"/>
      <w:lvlText w:val="%2."/>
      <w:lvlJc w:val="left"/>
      <w:pPr>
        <w:ind w:left="1440" w:hanging="360"/>
      </w:pPr>
    </w:lvl>
    <w:lvl w:ilvl="2" w:tentative="on" w:tplc="809001b">
      <w:start w:val="1"/>
      <w:numFmt w:val="lowerRoman"/>
      <w:lvlText w:val="%3."/>
      <w:lvlJc w:val="right"/>
      <w:pPr>
        <w:ind w:left="2160" w:hanging="180"/>
      </w:pPr>
    </w:lvl>
    <w:lvl w:ilvl="3" w:tentative="on" w:tplc="809000f">
      <w:start w:val="1"/>
      <w:lvlText w:val="%4."/>
      <w:lvlJc w:val="left"/>
      <w:pPr>
        <w:ind w:left="2880" w:hanging="360"/>
      </w:pPr>
    </w:lvl>
    <w:lvl w:ilvl="4" w:tentative="on" w:tplc="8090019">
      <w:start w:val="1"/>
      <w:numFmt w:val="lowerLetter"/>
      <w:lvlText w:val="%5."/>
      <w:lvlJc w:val="left"/>
      <w:pPr>
        <w:ind w:left="3600" w:hanging="360"/>
      </w:pPr>
    </w:lvl>
    <w:lvl w:ilvl="5" w:tentative="on" w:tplc="809001b">
      <w:start w:val="1"/>
      <w:numFmt w:val="lowerRoman"/>
      <w:lvlText w:val="%6."/>
      <w:lvlJc w:val="right"/>
      <w:pPr>
        <w:ind w:left="4320" w:hanging="180"/>
      </w:pPr>
    </w:lvl>
    <w:lvl w:ilvl="6" w:tentative="on" w:tplc="809000f">
      <w:start w:val="1"/>
      <w:lvlText w:val="%7."/>
      <w:lvlJc w:val="left"/>
      <w:pPr>
        <w:ind w:left="5040" w:hanging="360"/>
      </w:pPr>
    </w:lvl>
    <w:lvl w:ilvl="7" w:tentative="on" w:tplc="8090019">
      <w:start w:val="1"/>
      <w:numFmt w:val="lowerLetter"/>
      <w:lvlText w:val="%8."/>
      <w:lvlJc w:val="left"/>
      <w:pPr>
        <w:ind w:left="5760" w:hanging="360"/>
      </w:pPr>
    </w:lvl>
    <w:lvl w:ilvl="8" w:tentative="on" w:tplc="809001b">
      <w:start w:val="1"/>
      <w:numFmt w:val="lowerRoman"/>
      <w:lvlText w:val="%9."/>
      <w:lvlJc w:val="right"/>
      <w:pPr>
        <w:ind w:left="6480" w:hanging="180"/>
      </w:pPr>
    </w:lvl>
  </w:abstractNum>
  <w:abstractNum w:abstractNumId="25">
    <w:nsid w:val="257e179c"/>
    <w:multiLevelType w:val="hybridMultilevel"/>
    <w:tmpl w:val="b0bc9392"/>
    <w:lvl w:ilvl="0" w:tplc="8090017">
      <w:start w:val="1"/>
      <w:numFmt w:val="lowerLetter"/>
      <w:lvlText w:val="%1)"/>
      <w:lvlJc w:val="left"/>
      <w:pPr>
        <w:ind w:left="720" w:hanging="360"/>
      </w:pPr>
    </w:lvl>
    <w:lvl w:ilvl="1" w:tentative="on" w:tplc="8090019">
      <w:start w:val="1"/>
      <w:numFmt w:val="lowerLetter"/>
      <w:lvlText w:val="%2."/>
      <w:lvlJc w:val="left"/>
      <w:pPr>
        <w:ind w:left="1440" w:hanging="360"/>
      </w:pPr>
    </w:lvl>
    <w:lvl w:ilvl="2" w:tentative="on" w:tplc="809001b">
      <w:start w:val="1"/>
      <w:numFmt w:val="lowerRoman"/>
      <w:lvlText w:val="%3."/>
      <w:lvlJc w:val="right"/>
      <w:pPr>
        <w:ind w:left="2160" w:hanging="180"/>
      </w:pPr>
    </w:lvl>
    <w:lvl w:ilvl="3" w:tentative="on" w:tplc="809000f">
      <w:start w:val="1"/>
      <w:lvlText w:val="%4."/>
      <w:lvlJc w:val="left"/>
      <w:pPr>
        <w:ind w:left="2880" w:hanging="360"/>
      </w:pPr>
    </w:lvl>
    <w:lvl w:ilvl="4" w:tentative="on" w:tplc="8090019">
      <w:start w:val="1"/>
      <w:numFmt w:val="lowerLetter"/>
      <w:lvlText w:val="%5."/>
      <w:lvlJc w:val="left"/>
      <w:pPr>
        <w:ind w:left="3600" w:hanging="360"/>
      </w:pPr>
    </w:lvl>
    <w:lvl w:ilvl="5" w:tentative="on" w:tplc="809001b">
      <w:start w:val="1"/>
      <w:numFmt w:val="lowerRoman"/>
      <w:lvlText w:val="%6."/>
      <w:lvlJc w:val="right"/>
      <w:pPr>
        <w:ind w:left="4320" w:hanging="180"/>
      </w:pPr>
    </w:lvl>
    <w:lvl w:ilvl="6" w:tentative="on" w:tplc="809000f">
      <w:start w:val="1"/>
      <w:lvlText w:val="%7."/>
      <w:lvlJc w:val="left"/>
      <w:pPr>
        <w:ind w:left="5040" w:hanging="360"/>
      </w:pPr>
    </w:lvl>
    <w:lvl w:ilvl="7" w:tentative="on" w:tplc="8090019">
      <w:start w:val="1"/>
      <w:numFmt w:val="lowerLetter"/>
      <w:lvlText w:val="%8."/>
      <w:lvlJc w:val="left"/>
      <w:pPr>
        <w:ind w:left="5760" w:hanging="360"/>
      </w:pPr>
    </w:lvl>
    <w:lvl w:ilvl="8" w:tentative="on" w:tplc="809001b">
      <w:start w:val="1"/>
      <w:numFmt w:val="lowerRoman"/>
      <w:lvlText w:val="%9."/>
      <w:lvlJc w:val="right"/>
      <w:pPr>
        <w:ind w:left="6480" w:hanging="180"/>
      </w:pPr>
    </w:lvl>
  </w:abstractNum>
  <w:abstractNum w:abstractNumId="26">
    <w:nsid w:val="77263161"/>
    <w:multiLevelType w:val="hybridMultilevel"/>
    <w:tmpl w:val="39586470"/>
    <w:lvl w:ilvl="0" w:tplc="8090017">
      <w:start w:val="1"/>
      <w:numFmt w:val="lowerLetter"/>
      <w:lvlText w:val="%1)"/>
      <w:lvlJc w:val="left"/>
      <w:pPr>
        <w:ind w:left="720" w:hanging="360"/>
      </w:pPr>
    </w:lvl>
    <w:lvl w:ilvl="1" w:tentative="on" w:tplc="8090019">
      <w:start w:val="1"/>
      <w:numFmt w:val="lowerLetter"/>
      <w:lvlText w:val="%2."/>
      <w:lvlJc w:val="left"/>
      <w:pPr>
        <w:ind w:left="1440" w:hanging="360"/>
      </w:pPr>
    </w:lvl>
    <w:lvl w:ilvl="2" w:tentative="on" w:tplc="809001b">
      <w:start w:val="1"/>
      <w:numFmt w:val="lowerRoman"/>
      <w:lvlText w:val="%3."/>
      <w:lvlJc w:val="right"/>
      <w:pPr>
        <w:ind w:left="2160" w:hanging="180"/>
      </w:pPr>
    </w:lvl>
    <w:lvl w:ilvl="3" w:tentative="on" w:tplc="809000f">
      <w:start w:val="1"/>
      <w:lvlText w:val="%4."/>
      <w:lvlJc w:val="left"/>
      <w:pPr>
        <w:ind w:left="2880" w:hanging="360"/>
      </w:pPr>
    </w:lvl>
    <w:lvl w:ilvl="4" w:tentative="on" w:tplc="8090019">
      <w:start w:val="1"/>
      <w:numFmt w:val="lowerLetter"/>
      <w:lvlText w:val="%5."/>
      <w:lvlJc w:val="left"/>
      <w:pPr>
        <w:ind w:left="3600" w:hanging="360"/>
      </w:pPr>
    </w:lvl>
    <w:lvl w:ilvl="5" w:tentative="on" w:tplc="809001b">
      <w:start w:val="1"/>
      <w:numFmt w:val="lowerRoman"/>
      <w:lvlText w:val="%6."/>
      <w:lvlJc w:val="right"/>
      <w:pPr>
        <w:ind w:left="4320" w:hanging="180"/>
      </w:pPr>
    </w:lvl>
    <w:lvl w:ilvl="6" w:tentative="on" w:tplc="809000f">
      <w:start w:val="1"/>
      <w:lvlText w:val="%7."/>
      <w:lvlJc w:val="left"/>
      <w:pPr>
        <w:ind w:left="5040" w:hanging="360"/>
      </w:pPr>
    </w:lvl>
    <w:lvl w:ilvl="7" w:tentative="on" w:tplc="8090019">
      <w:start w:val="1"/>
      <w:numFmt w:val="lowerLetter"/>
      <w:lvlText w:val="%8."/>
      <w:lvlJc w:val="left"/>
      <w:pPr>
        <w:ind w:left="5760" w:hanging="360"/>
      </w:pPr>
    </w:lvl>
    <w:lvl w:ilvl="8" w:tentative="on" w:tplc="809001b">
      <w:start w:val="1"/>
      <w:numFmt w:val="lowerRoman"/>
      <w:lvlText w:val="%9."/>
      <w:lvlJc w:val="right"/>
      <w:pPr>
        <w:ind w:left="6480" w:hanging="180"/>
      </w:pPr>
    </w:lvl>
  </w:abstractNum>
  <w:abstractNum w:abstractNumId="27">
    <w:nsid w:val="3c6370a1"/>
    <w:multiLevelType w:val="hybridMultilevel"/>
    <w:tmpl w:val="602e271e"/>
    <w:lvl w:ilvl="0" w:tplc="8090017">
      <w:start w:val="1"/>
      <w:numFmt w:val="lowerLetter"/>
      <w:lvlText w:val="%1)"/>
      <w:lvlJc w:val="left"/>
      <w:pPr>
        <w:ind w:left="2066" w:hanging="360"/>
      </w:pPr>
    </w:lvl>
    <w:lvl w:ilvl="1" w:tentative="on" w:tplc="8090019">
      <w:start w:val="1"/>
      <w:numFmt w:val="lowerLetter"/>
      <w:lvlText w:val="%2."/>
      <w:lvlJc w:val="left"/>
      <w:pPr>
        <w:ind w:left="2786" w:hanging="360"/>
      </w:pPr>
    </w:lvl>
    <w:lvl w:ilvl="2" w:tentative="on" w:tplc="809001b">
      <w:start w:val="1"/>
      <w:numFmt w:val="lowerRoman"/>
      <w:lvlText w:val="%3."/>
      <w:lvlJc w:val="right"/>
      <w:pPr>
        <w:ind w:left="3506" w:hanging="180"/>
      </w:pPr>
    </w:lvl>
    <w:lvl w:ilvl="3" w:tentative="on" w:tplc="809000f">
      <w:start w:val="1"/>
      <w:lvlText w:val="%4."/>
      <w:lvlJc w:val="left"/>
      <w:pPr>
        <w:ind w:left="4226" w:hanging="360"/>
      </w:pPr>
    </w:lvl>
    <w:lvl w:ilvl="4" w:tentative="on" w:tplc="8090019">
      <w:start w:val="1"/>
      <w:numFmt w:val="lowerLetter"/>
      <w:lvlText w:val="%5."/>
      <w:lvlJc w:val="left"/>
      <w:pPr>
        <w:ind w:left="4946" w:hanging="360"/>
      </w:pPr>
    </w:lvl>
    <w:lvl w:ilvl="5" w:tentative="on" w:tplc="809001b">
      <w:start w:val="1"/>
      <w:numFmt w:val="lowerRoman"/>
      <w:lvlText w:val="%6."/>
      <w:lvlJc w:val="right"/>
      <w:pPr>
        <w:ind w:left="5666" w:hanging="180"/>
      </w:pPr>
    </w:lvl>
    <w:lvl w:ilvl="6" w:tentative="on" w:tplc="809000f">
      <w:start w:val="1"/>
      <w:lvlText w:val="%7."/>
      <w:lvlJc w:val="left"/>
      <w:pPr>
        <w:ind w:left="6386" w:hanging="360"/>
      </w:pPr>
    </w:lvl>
    <w:lvl w:ilvl="7" w:tentative="on" w:tplc="8090019">
      <w:start w:val="1"/>
      <w:numFmt w:val="lowerLetter"/>
      <w:lvlText w:val="%8."/>
      <w:lvlJc w:val="left"/>
      <w:pPr>
        <w:ind w:left="7106" w:hanging="360"/>
      </w:pPr>
    </w:lvl>
    <w:lvl w:ilvl="8" w:tentative="on" w:tplc="809001b">
      <w:start w:val="1"/>
      <w:numFmt w:val="lowerRoman"/>
      <w:lvlText w:val="%9."/>
      <w:lvlJc w:val="right"/>
      <w:pPr>
        <w:ind w:left="7826" w:hanging="180"/>
      </w:pPr>
    </w:lvl>
  </w:abstractNum>
  <w:num w:numId="1">
    <w:abstractNumId w:val="0"/>
  </w:num>
  <w:num w:numId="2">
    <w:abstractNumId w:val="8"/>
  </w:num>
  <w:num w:numId="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4"/>
  </w:num>
  <w:num w:numId="6">
    <w:abstractNumId w:val="14"/>
  </w:num>
  <w:num w:numId="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23"/>
  </w:num>
  <w:num w:numId="10">
    <w:abstractNumId w:val="24"/>
  </w:num>
  <w:num w:numId="11">
    <w:abstractNumId w:val="27"/>
  </w:num>
  <w:num w:numId="12">
    <w:abstractNumId w:val="1"/>
  </w:num>
  <w:num w:numId="13">
    <w:abstractNumId w:val="25"/>
  </w:num>
  <w:num w:numId="14">
    <w:abstractNumId w:val="19"/>
  </w:num>
  <w:num w:numId="15">
    <w:abstractNumId w:val="9"/>
  </w:num>
  <w:num w:numId="16">
    <w:abstractNumId w:val="26"/>
  </w:num>
  <w:num w:numId="17">
    <w:abstractNumId w:val="22"/>
  </w:num>
  <w:num w:numId="18">
    <w:abstractNumId w:val="21"/>
  </w:num>
  <w:num w:numId="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num>
  <w:num w:numId="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num>
  <w:num w:numId="23">
    <w:abstractNumId w:val="3"/>
  </w:num>
  <w:num w:numId="24">
    <w:abstractNumId w:val="7"/>
  </w:num>
  <w:num w:numId="25">
    <w:abstractNumId w:val="5"/>
  </w:num>
  <w:num w:numId="26">
    <w:abstractNumId w:val="11"/>
  </w:num>
  <w:num w:numId="27">
    <w:abstractNumId w:val="12"/>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91"/>
  <w:removePersonalInformation/>
  <w:bordersDontSurroundHeader/>
  <w:bordersDontSurroundFooter/>
  <w:hideSpellingErrors/>
  <w:hideGrammaticalErrors/>
  <w:proofState w:spelling="clean" w:grammar="clean"/>
  <w:defaultTabStop w:val="720"/>
  <w:doNotUseMarginsForDrawingGridOrigi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1440"/>
    <m:wrapRight m:val="0"/>
    <m:intLim m:val="subSup"/>
    <m:naryLim m:val="undOvr"/>
    <m:interSp m:val="0"/>
    <m:intraSp m:val="0"/>
    <m:preSp m:val="0"/>
    <m:postSp m:val="0"/>
  </m:mathPr>
  <w:themeFontLang w:val="en-GB" w:eastAsia="ko-KR" w:bidi="ar-SA"/>
</w:settings>
</file>

<file path=word/styles.xml><?xml version="1.0" encoding="utf-8"?>
<w:styles xmlns:r="http://schemas.openxmlformats.org/officeDocument/2006/relationships" xmlns:w="http://schemas.openxmlformats.org/wordprocessingml/2006/main">
  <w:docDefaults>
    <w:rPrDefault>
      <w:rPr>
        <w:lang w:val="en-GB" w:eastAsia="en-US" w:bidi="ar-SA"/>
        <w:rFonts w:asciiTheme="minorHAnsi" w:eastAsiaTheme="minorHAnsi" w:hAnsiTheme="minorHAnsi" w:cstheme="minorBidi"/>
        <w:sz w:val="24"/>
        <w:szCs w:val="24"/>
      </w:rPr>
    </w:rPrDefault>
    <w:pPrDefault>
      <w:pPr/>
    </w:pPrDefault>
  </w:docDefaults>
  <w:style w:type="paragraph" w:default="1" w:styleId="normal">
    <w:name w:val="Normal"/>
    <w:qFormat/>
  </w:style>
  <w:style w:type="character" w:default="1" w:styleId="defaultParagraphFont">
    <w:name w:val="Default Paragraph Font"/>
    <w:semiHidden/>
    <w:unhideWhenUsed/>
  </w:style>
  <w:style w:type="table" w:default="1" w:styleId="TableNormal">
    <w:name w:val="Normal Table"/>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FooterChar">
    <w:name w:val="Footer Char"/>
    <w:basedOn w:val="defaultParagraphFont"/>
    <w:link w:val="footer"/>
  </w:style>
  <w:style w:type="paragraph" w:styleId="ListParagraph">
    <w:name w:val="List Paragraph"/>
    <w:basedOn w:val="normal"/>
    <w:qFormat/>
    <w:pPr>
      <w:ind w:left="720"/>
      <w:contextualSpacing/>
    </w:pPr>
  </w:style>
  <w:style w:type="paragraph" w:styleId="Footer">
    <w:name w:val="footer"/>
    <w:basedOn w:val="normal"/>
    <w:link w:val="Footer Char"/>
    <w:unhideWhenUsed/>
    <w:pPr>
      <w:tabs>
        <w:tab w:val="center" w:pos="4513"/>
        <w:tab w:val="right" w:pos="9026"/>
      </w:tabs>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footer" Target="footer1.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fontTable" Target="fontTable.xml" /><Relationship Id="rId5" Type="http://schemas.openxmlformats.org/officeDocument/2006/relationships/webSettings" Target="webSettings.xml" /><Relationship Id="rId6" Type="http://schemas.openxmlformats.org/officeDocument/2006/relationships/numbering" Target="numbering.xml" /><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lastClr="000000" val="windowText"/>
      </a:dk1>
      <a:lt1>
        <a:sysClr lastClr="FFFFFF" val="window"/>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ThinkFree Mobile Write</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Funke Adekoya</dc:creator>
  <cp:keywords/>
  <dc:description/>
  <cp:lastModifiedBy>SM-G950U</cp:lastModifiedBy>
  <cp:revision>1</cp:revision>
  <dcterms:created xsi:type="dcterms:W3CDTF">2020-10-27T09:49:00Z</dcterms:created>
  <dcterms:modified xsi:type="dcterms:W3CDTF">2021-03-16T11:53:13Z</dcterms:modified>
  <cp:lastPrinted>2019-08-14T13:54:00Z</cp:lastPrinted>
  <cp:version>04.2000</cp:version>
</cp:coreProperties>
</file>